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DB" w:rsidRDefault="003013DB">
      <w:pPr>
        <w:pStyle w:val="a3"/>
        <w:rPr>
          <w:b/>
          <w:sz w:val="40"/>
        </w:rPr>
      </w:pPr>
    </w:p>
    <w:p w:rsidR="0042201E" w:rsidRDefault="0042201E" w:rsidP="0042201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2201E" w:rsidRDefault="0042201E" w:rsidP="0042201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Ярославской области</w:t>
      </w:r>
    </w:p>
    <w:p w:rsidR="0042201E" w:rsidRDefault="0042201E" w:rsidP="004220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администрации Ростовского муниципального района</w:t>
      </w:r>
    </w:p>
    <w:p w:rsidR="0042201E" w:rsidRDefault="0042201E" w:rsidP="0042201E">
      <w:pPr>
        <w:spacing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color w:val="000000"/>
          <w:sz w:val="28"/>
        </w:rPr>
        <w:t xml:space="preserve">‌‌‌ </w:t>
      </w:r>
    </w:p>
    <w:p w:rsidR="0042201E" w:rsidRDefault="0042201E" w:rsidP="0042201E">
      <w:pPr>
        <w:spacing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42201E" w:rsidRDefault="0042201E" w:rsidP="004220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Белогостицкая СОШ</w:t>
      </w:r>
    </w:p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42201E" w:rsidTr="0042201E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1E" w:rsidRDefault="0042201E">
            <w:pPr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РАССМОТРЕНО</w:t>
            </w:r>
          </w:p>
          <w:p w:rsidR="0042201E" w:rsidRDefault="0042201E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МО Гуманитарного цикла</w:t>
            </w:r>
          </w:p>
          <w:p w:rsidR="0042201E" w:rsidRDefault="004A3D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Мов</w:t>
            </w:r>
            <w:r w:rsidR="0042201E">
              <w:rPr>
                <w:color w:val="000000"/>
                <w:sz w:val="24"/>
                <w:szCs w:val="24"/>
              </w:rPr>
              <w:t>чанюк</w:t>
            </w:r>
            <w:proofErr w:type="spellEnd"/>
            <w:r w:rsidR="0042201E"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 w:rsidR="0042201E">
              <w:rPr>
                <w:color w:val="000000"/>
                <w:sz w:val="24"/>
                <w:szCs w:val="24"/>
              </w:rPr>
              <w:t>,А</w:t>
            </w:r>
            <w:proofErr w:type="gramEnd"/>
            <w:r w:rsidR="0042201E">
              <w:rPr>
                <w:color w:val="000000"/>
                <w:sz w:val="24"/>
                <w:szCs w:val="24"/>
              </w:rPr>
              <w:t xml:space="preserve">. </w:t>
            </w:r>
          </w:p>
          <w:p w:rsidR="0042201E" w:rsidRDefault="0042201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Протокол №1 от «2» сентября 2024 г.</w:t>
            </w:r>
          </w:p>
          <w:p w:rsidR="0042201E" w:rsidRDefault="0042201E"/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1E" w:rsidRDefault="0042201E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СОГЛАСОВАНО</w:t>
            </w:r>
          </w:p>
          <w:p w:rsidR="0042201E" w:rsidRDefault="0042201E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Заместитель директора по УВР</w:t>
            </w:r>
          </w:p>
          <w:p w:rsidR="0042201E" w:rsidRDefault="0042201E">
            <w:pPr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Мовчанюк</w:t>
            </w:r>
            <w:proofErr w:type="spellEnd"/>
            <w:r>
              <w:rPr>
                <w:color w:val="000000"/>
                <w:sz w:val="24"/>
              </w:rPr>
              <w:t xml:space="preserve"> С.А</w:t>
            </w:r>
          </w:p>
          <w:p w:rsidR="0042201E" w:rsidRDefault="0042201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Протокол №1 от «2» сентября 2024г.</w:t>
            </w:r>
          </w:p>
          <w:p w:rsidR="0042201E" w:rsidRDefault="0042201E"/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1E" w:rsidRDefault="0042201E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</w:t>
            </w:r>
          </w:p>
          <w:p w:rsidR="0042201E" w:rsidRDefault="0042201E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Директор МОУ Белогостицкая СОШ</w:t>
            </w:r>
          </w:p>
          <w:p w:rsidR="0042201E" w:rsidRDefault="0042201E">
            <w:pPr>
              <w:spacing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  <w:proofErr w:type="spellStart"/>
            <w:r>
              <w:rPr>
                <w:color w:val="000000"/>
                <w:sz w:val="24"/>
              </w:rPr>
              <w:t>Менячихин</w:t>
            </w:r>
            <w:proofErr w:type="spellEnd"/>
            <w:r>
              <w:rPr>
                <w:color w:val="000000"/>
                <w:sz w:val="24"/>
              </w:rPr>
              <w:t xml:space="preserve"> А.Н</w:t>
            </w:r>
          </w:p>
          <w:p w:rsidR="0042201E" w:rsidRDefault="0042201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 № 1от «2» сентября 2024г.</w:t>
            </w:r>
          </w:p>
          <w:p w:rsidR="0042201E" w:rsidRDefault="0042201E"/>
        </w:tc>
      </w:tr>
    </w:tbl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p w:rsidR="0042201E" w:rsidRDefault="0042201E" w:rsidP="0042201E">
      <w:pPr>
        <w:ind w:left="120"/>
        <w:rPr>
          <w:rFonts w:ascii="Calibri" w:eastAsia="Calibri" w:hAnsi="Calibri" w:cs="Calibri"/>
        </w:rPr>
      </w:pPr>
      <w:r>
        <w:rPr>
          <w:color w:val="000000"/>
          <w:sz w:val="28"/>
        </w:rPr>
        <w:t>‌</w:t>
      </w:r>
    </w:p>
    <w:p w:rsidR="0042201E" w:rsidRDefault="0042201E" w:rsidP="0042201E">
      <w:pPr>
        <w:ind w:left="120"/>
        <w:rPr>
          <w:rFonts w:ascii="Calibri" w:eastAsia="Calibri" w:hAnsi="Calibri" w:cs="Calibri"/>
        </w:rPr>
      </w:pPr>
    </w:p>
    <w:p w:rsidR="0042201E" w:rsidRDefault="0042201E" w:rsidP="0042201E">
      <w:pPr>
        <w:ind w:left="120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42201E" w:rsidRDefault="0042201E" w:rsidP="0042201E">
      <w:pPr>
        <w:ind w:left="1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Адаптированная</w:t>
      </w:r>
    </w:p>
    <w:p w:rsidR="0042201E" w:rsidRDefault="0042201E" w:rsidP="0042201E">
      <w:pPr>
        <w:spacing w:line="408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42201E" w:rsidRDefault="0042201E" w:rsidP="0042201E">
      <w:pPr>
        <w:spacing w:line="408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учебного предмета «Математика»</w:t>
      </w:r>
    </w:p>
    <w:p w:rsidR="0042201E" w:rsidRDefault="0042201E" w:rsidP="0042201E">
      <w:pPr>
        <w:spacing w:line="408" w:lineRule="auto"/>
        <w:ind w:left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</w:t>
      </w:r>
      <w:proofErr w:type="gramStart"/>
      <w:r>
        <w:rPr>
          <w:color w:val="000000"/>
          <w:sz w:val="32"/>
          <w:szCs w:val="32"/>
        </w:rPr>
        <w:t>обучающихся</w:t>
      </w:r>
      <w:proofErr w:type="gramEnd"/>
      <w:r>
        <w:rPr>
          <w:color w:val="000000"/>
          <w:sz w:val="32"/>
          <w:szCs w:val="32"/>
        </w:rPr>
        <w:t xml:space="preserve">  9 класса с УО</w:t>
      </w:r>
    </w:p>
    <w:p w:rsidR="0042201E" w:rsidRDefault="0042201E" w:rsidP="0042201E">
      <w:pPr>
        <w:spacing w:line="408" w:lineRule="auto"/>
        <w:ind w:left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2024-2025 учебный год</w:t>
      </w:r>
    </w:p>
    <w:p w:rsidR="0042201E" w:rsidRDefault="0042201E" w:rsidP="0042201E">
      <w:pPr>
        <w:spacing w:line="408" w:lineRule="auto"/>
        <w:ind w:left="120"/>
        <w:jc w:val="center"/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spacing w:before="43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rPr>
          <w:b/>
          <w:sz w:val="40"/>
        </w:rPr>
      </w:pPr>
    </w:p>
    <w:p w:rsidR="003013DB" w:rsidRDefault="003013DB">
      <w:pPr>
        <w:pStyle w:val="a3"/>
        <w:spacing w:before="286"/>
        <w:rPr>
          <w:b/>
          <w:sz w:val="40"/>
        </w:rPr>
      </w:pPr>
    </w:p>
    <w:p w:rsidR="003013DB" w:rsidRDefault="003013DB">
      <w:pPr>
        <w:ind w:left="1433" w:right="2000"/>
        <w:jc w:val="center"/>
        <w:rPr>
          <w:b/>
          <w:sz w:val="32"/>
        </w:rPr>
      </w:pPr>
    </w:p>
    <w:p w:rsidR="003013DB" w:rsidRDefault="003013DB">
      <w:pPr>
        <w:jc w:val="center"/>
        <w:rPr>
          <w:b/>
          <w:sz w:val="32"/>
        </w:rPr>
        <w:sectPr w:rsidR="003013DB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p w:rsidR="003013DB" w:rsidRDefault="00D17DD9" w:rsidP="004A3D38">
      <w:pPr>
        <w:pStyle w:val="a3"/>
        <w:spacing w:before="60"/>
        <w:ind w:left="849"/>
        <w:jc w:val="both"/>
      </w:pPr>
      <w:r>
        <w:lastRenderedPageBreak/>
        <w:t>Адаптированнаярабочаяпрограммапоматематикедля9классасоставленана</w:t>
      </w:r>
      <w:r>
        <w:rPr>
          <w:spacing w:val="-2"/>
        </w:rPr>
        <w:t xml:space="preserve"> основе: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0"/>
          <w:tab w:val="left" w:pos="282"/>
        </w:tabs>
        <w:ind w:right="757"/>
        <w:rPr>
          <w:sz w:val="24"/>
        </w:rPr>
      </w:pPr>
      <w:r>
        <w:rPr>
          <w:sz w:val="24"/>
        </w:rPr>
        <w:t>Федеральногогосударственногообразовательногостандартаобразованияобучающихсяс умственной отсталостью (интеллектуальными нарушениями);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авторскойпрограммыМ.Н.Перовой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.В.Эк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Т.В.Алышевой</w:t>
      </w:r>
      <w:proofErr w:type="spellEnd"/>
      <w:r>
        <w:rPr>
          <w:spacing w:val="-2"/>
          <w:sz w:val="24"/>
        </w:rPr>
        <w:t>«Математика»</w:t>
      </w:r>
    </w:p>
    <w:p w:rsidR="003013DB" w:rsidRDefault="00D17DD9" w:rsidP="004A3D38">
      <w:pPr>
        <w:pStyle w:val="a3"/>
        <w:ind w:left="135" w:right="750" w:hanging="10"/>
        <w:jc w:val="both"/>
      </w:pPr>
      <w:r>
        <w:t>(Программыспециальны</w:t>
      </w:r>
      <w:proofErr w:type="gramStart"/>
      <w:r>
        <w:t>х(</w:t>
      </w:r>
      <w:proofErr w:type="gramEnd"/>
      <w:r>
        <w:t>коррекционных)общеобразовательныхучреждений8вида.5-9 классы: под ред. В.В.Воронковой);</w:t>
      </w:r>
    </w:p>
    <w:p w:rsidR="003013DB" w:rsidRDefault="00D17DD9" w:rsidP="004A3D38">
      <w:pPr>
        <w:pStyle w:val="a3"/>
        <w:ind w:left="849"/>
        <w:jc w:val="both"/>
      </w:pPr>
      <w:proofErr w:type="spellStart"/>
      <w:r>
        <w:t>Учебнаядеятельностьосуществляетсяпри</w:t>
      </w:r>
      <w:r>
        <w:rPr>
          <w:spacing w:val="-2"/>
        </w:rPr>
        <w:t>использовании</w:t>
      </w:r>
      <w:proofErr w:type="spellEnd"/>
      <w:r>
        <w:rPr>
          <w:spacing w:val="-2"/>
        </w:rPr>
        <w:t>: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0"/>
          <w:tab w:val="left" w:pos="282"/>
          <w:tab w:val="left" w:pos="1442"/>
          <w:tab w:val="left" w:pos="2663"/>
          <w:tab w:val="left" w:pos="3340"/>
          <w:tab w:val="left" w:pos="4798"/>
          <w:tab w:val="left" w:pos="5131"/>
          <w:tab w:val="left" w:pos="5968"/>
          <w:tab w:val="left" w:pos="7021"/>
          <w:tab w:val="left" w:pos="7584"/>
        </w:tabs>
        <w:ind w:right="757"/>
        <w:rPr>
          <w:sz w:val="24"/>
        </w:rPr>
      </w:pPr>
      <w:r>
        <w:rPr>
          <w:spacing w:val="-2"/>
          <w:sz w:val="24"/>
        </w:rPr>
        <w:t>учебника</w:t>
      </w:r>
      <w:r>
        <w:rPr>
          <w:sz w:val="24"/>
        </w:rPr>
        <w:tab/>
      </w:r>
      <w:r>
        <w:rPr>
          <w:spacing w:val="-2"/>
          <w:sz w:val="24"/>
        </w:rPr>
        <w:t>Антропов</w:t>
      </w:r>
      <w:r>
        <w:rPr>
          <w:sz w:val="24"/>
        </w:rPr>
        <w:tab/>
      </w:r>
      <w:r>
        <w:rPr>
          <w:spacing w:val="-4"/>
          <w:sz w:val="24"/>
        </w:rPr>
        <w:t>А.П.</w:t>
      </w:r>
      <w:r>
        <w:rPr>
          <w:sz w:val="24"/>
        </w:rPr>
        <w:tab/>
      </w:r>
      <w:r>
        <w:rPr>
          <w:spacing w:val="-2"/>
          <w:sz w:val="24"/>
        </w:rPr>
        <w:t>Математика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общеобразовательных </w:t>
      </w:r>
      <w:r>
        <w:rPr>
          <w:sz w:val="24"/>
        </w:rPr>
        <w:t>организаций, реализующих адаптированные основные общеобразовательные программы/</w:t>
      </w:r>
    </w:p>
    <w:p w:rsidR="003013DB" w:rsidRDefault="00D17DD9" w:rsidP="004A3D38">
      <w:pPr>
        <w:pStyle w:val="a3"/>
        <w:ind w:left="126"/>
        <w:jc w:val="both"/>
      </w:pPr>
      <w:proofErr w:type="spellStart"/>
      <w:r>
        <w:t>А.П.Антропов</w:t>
      </w:r>
      <w:proofErr w:type="gramStart"/>
      <w:r>
        <w:t>,А</w:t>
      </w:r>
      <w:proofErr w:type="gramEnd"/>
      <w:r>
        <w:t>.Ю.Ходот,Т.Г.Ходот</w:t>
      </w:r>
      <w:proofErr w:type="spellEnd"/>
      <w:r>
        <w:t>–М.:Просвещение,</w:t>
      </w:r>
      <w:r>
        <w:rPr>
          <w:spacing w:val="-2"/>
        </w:rPr>
        <w:t>2018;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126" w:right="1816" w:firstLine="14"/>
        <w:rPr>
          <w:sz w:val="24"/>
        </w:rPr>
      </w:pPr>
      <w:r>
        <w:rPr>
          <w:sz w:val="24"/>
        </w:rPr>
        <w:t>Перова М.Н.. Рабочая тетрадь по математике для учащихся 9 класса специальных (коррекционных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бразовательныхучрежденийVIIIвида//-М.:Просвещение,2009.</w:t>
      </w:r>
    </w:p>
    <w:p w:rsidR="003013DB" w:rsidRDefault="00D17DD9" w:rsidP="004A3D38">
      <w:pPr>
        <w:pStyle w:val="a3"/>
        <w:ind w:left="126" w:right="765" w:firstLine="708"/>
        <w:jc w:val="both"/>
      </w:pPr>
      <w:r>
        <w:t xml:space="preserve">Рабочая программа предназначена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с ОВЗ (умственная отсталость) и обеспечиваетреализациюцелейитребованийадаптированнойосновнойобщеобразовательной программы в предметной области «Математика».</w:t>
      </w:r>
    </w:p>
    <w:p w:rsidR="003013DB" w:rsidRDefault="00D17DD9" w:rsidP="004A3D38">
      <w:pPr>
        <w:pStyle w:val="a3"/>
        <w:ind w:left="246"/>
        <w:jc w:val="both"/>
      </w:pPr>
      <w:proofErr w:type="spellStart"/>
      <w:r>
        <w:t>Целии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0"/>
          <w:tab w:val="left" w:pos="282"/>
        </w:tabs>
        <w:ind w:right="748"/>
        <w:rPr>
          <w:sz w:val="24"/>
        </w:rPr>
      </w:pPr>
      <w:r>
        <w:rPr>
          <w:sz w:val="24"/>
        </w:rPr>
        <w:t>подготовкаобучающихсясинтеллектуальнойнедостаточностьюксамостоятельнойжизни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 овладению доступными им профессиями, к посильному участию в труде. -формирование того или иного математического понятия, знаний, умений, навыков только на основе неоднократных наблюдений реальных объектов, практических операций с конкретными </w:t>
      </w:r>
      <w:r>
        <w:rPr>
          <w:spacing w:val="-2"/>
          <w:sz w:val="24"/>
        </w:rPr>
        <w:t>предметами.</w:t>
      </w:r>
    </w:p>
    <w:p w:rsidR="003013DB" w:rsidRDefault="00D17DD9" w:rsidP="004A3D38">
      <w:pPr>
        <w:pStyle w:val="a3"/>
        <w:spacing w:before="1"/>
        <w:ind w:left="246"/>
        <w:jc w:val="both"/>
      </w:pPr>
      <w:proofErr w:type="spellStart"/>
      <w:r>
        <w:t>Основныенаправлениякоррекционной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развитиезрительноговосприятияи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узнавания;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развитиепространственныхпредставленийи</w:t>
      </w:r>
      <w:r>
        <w:rPr>
          <w:spacing w:val="-2"/>
          <w:sz w:val="24"/>
        </w:rPr>
        <w:t>ориентации</w:t>
      </w:r>
      <w:proofErr w:type="spellEnd"/>
      <w:r>
        <w:rPr>
          <w:spacing w:val="-2"/>
          <w:sz w:val="24"/>
        </w:rPr>
        <w:t>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развитиеосновныхмыслительных</w:t>
      </w:r>
      <w:r>
        <w:rPr>
          <w:spacing w:val="-2"/>
          <w:sz w:val="24"/>
        </w:rPr>
        <w:t>операций</w:t>
      </w:r>
      <w:proofErr w:type="spellEnd"/>
      <w:r>
        <w:rPr>
          <w:spacing w:val="-2"/>
          <w:sz w:val="24"/>
        </w:rPr>
        <w:t>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развитиенаглядно-образногоисловесно-логического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коррекциянарушенийэмоционально-личностной</w:t>
      </w:r>
      <w:r>
        <w:rPr>
          <w:spacing w:val="-2"/>
          <w:sz w:val="24"/>
        </w:rPr>
        <w:t>сферы</w:t>
      </w:r>
      <w:proofErr w:type="spellEnd"/>
      <w:r>
        <w:rPr>
          <w:spacing w:val="-2"/>
          <w:sz w:val="24"/>
        </w:rPr>
        <w:t>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281" w:hanging="141"/>
        <w:rPr>
          <w:sz w:val="24"/>
        </w:rPr>
      </w:pPr>
      <w:proofErr w:type="spellStart"/>
      <w:r>
        <w:rPr>
          <w:sz w:val="24"/>
        </w:rPr>
        <w:t>обогащение</w:t>
      </w:r>
      <w:r>
        <w:rPr>
          <w:spacing w:val="-2"/>
          <w:sz w:val="24"/>
        </w:rPr>
        <w:t>словаря</w:t>
      </w:r>
      <w:proofErr w:type="spellEnd"/>
      <w:r>
        <w:rPr>
          <w:spacing w:val="-2"/>
          <w:sz w:val="24"/>
        </w:rPr>
        <w:t>;</w:t>
      </w:r>
    </w:p>
    <w:p w:rsidR="003013DB" w:rsidRDefault="00D17DD9" w:rsidP="004A3D38">
      <w:pPr>
        <w:pStyle w:val="a5"/>
        <w:numPr>
          <w:ilvl w:val="0"/>
          <w:numId w:val="2"/>
        </w:numPr>
        <w:tabs>
          <w:tab w:val="left" w:pos="281"/>
        </w:tabs>
        <w:ind w:left="126" w:right="3406" w:firstLine="14"/>
        <w:rPr>
          <w:sz w:val="24"/>
        </w:rPr>
      </w:pPr>
      <w:proofErr w:type="spellStart"/>
      <w:r>
        <w:rPr>
          <w:sz w:val="24"/>
        </w:rPr>
        <w:t>коррекцияиндивидуальныхпробеловвзнаниях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мениях,навыках</w:t>
      </w:r>
      <w:proofErr w:type="spellEnd"/>
      <w:r>
        <w:rPr>
          <w:sz w:val="24"/>
        </w:rPr>
        <w:t>. Специфика программы</w:t>
      </w:r>
    </w:p>
    <w:p w:rsidR="003013DB" w:rsidRDefault="00D17DD9" w:rsidP="004A3D38">
      <w:pPr>
        <w:pStyle w:val="a3"/>
        <w:tabs>
          <w:tab w:val="left" w:pos="2689"/>
        </w:tabs>
        <w:ind w:left="135" w:right="750" w:firstLine="230"/>
        <w:jc w:val="both"/>
      </w:pPr>
      <w:proofErr w:type="spellStart"/>
      <w:r>
        <w:t>Программанацеливает</w:t>
      </w:r>
      <w:proofErr w:type="spellEnd"/>
      <w:r>
        <w:t xml:space="preserve"> учителя на широкое использование наглядности, дидактического </w:t>
      </w:r>
      <w:r>
        <w:rPr>
          <w:spacing w:val="-2"/>
        </w:rPr>
        <w:t xml:space="preserve">материала, учитывая, что отвлеченное, абстрактное мышление школьников с интеллектуальной </w:t>
      </w:r>
      <w:r>
        <w:t xml:space="preserve">недостаточностью развито слабо. Поэтому в программе большое место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</w:t>
      </w:r>
      <w:r>
        <w:rPr>
          <w:spacing w:val="-2"/>
        </w:rPr>
        <w:t>совокупностями.</w:t>
      </w:r>
      <w:r>
        <w:tab/>
      </w:r>
      <w:proofErr w:type="gramStart"/>
      <w:r>
        <w:t xml:space="preserve">Особенностью рабочей программы является отдельное выделение геометрического материала (элементы геометрии) с целью создания у обучающихся целостного </w:t>
      </w:r>
      <w:proofErr w:type="spellStart"/>
      <w:r>
        <w:t>представленияо</w:t>
      </w:r>
      <w:proofErr w:type="spellEnd"/>
      <w:r>
        <w:t xml:space="preserve"> геометрических формах и их роли в окружающем мире.</w:t>
      </w:r>
      <w:proofErr w:type="gramEnd"/>
    </w:p>
    <w:p w:rsidR="003013DB" w:rsidRDefault="00D17DD9" w:rsidP="004A3D38">
      <w:pPr>
        <w:pStyle w:val="a3"/>
        <w:spacing w:before="1"/>
        <w:ind w:left="510" w:right="755" w:hanging="212"/>
        <w:jc w:val="both"/>
      </w:pPr>
      <w:proofErr w:type="gramStart"/>
      <w:r>
        <w:t>Количество часов, отведённых школьным учебным планом на изучение математики, соответствует I варианту Базисного учебного специальных (коррекционных) образовательных учреждений, классов VIII вида: 4 часа в неделю, всего 136 часов в год, в том числе из них 1 час (всего за год 34 часа) на изучение элементов геометрии.</w:t>
      </w:r>
      <w:proofErr w:type="gramEnd"/>
      <w:r>
        <w:t xml:space="preserve"> Срок реализации программы – один учебный год. Форма получения образования – очная.</w:t>
      </w:r>
    </w:p>
    <w:p w:rsidR="003013DB" w:rsidRDefault="00D17DD9">
      <w:pPr>
        <w:pStyle w:val="a3"/>
        <w:spacing w:before="1"/>
        <w:ind w:left="707" w:right="752" w:firstLine="350"/>
        <w:jc w:val="both"/>
      </w:pPr>
      <w:r>
        <w:t xml:space="preserve">Практика и специальные исследования показывают, что имеются учащиеся, которые постоянно отстают от своих одноклассников в усвоении математических знаний. Оптимальный объем программных </w:t>
      </w:r>
      <w:proofErr w:type="spellStart"/>
      <w:r>
        <w:t>требований</w:t>
      </w:r>
      <w:proofErr w:type="gramStart"/>
      <w:r>
        <w:t>,о</w:t>
      </w:r>
      <w:proofErr w:type="gramEnd"/>
      <w:r>
        <w:t>казывается</w:t>
      </w:r>
      <w:proofErr w:type="spellEnd"/>
      <w:r>
        <w:t xml:space="preserve">, им недоступен, они не могут сразу, после первого объяснения учителя, усвоить новый материал — требуется многократное объяснение учителя или других учеников. Чтобы закрепить новый прием вычислений или решение нового вида задач, </w:t>
      </w:r>
      <w:proofErr w:type="spellStart"/>
      <w:r>
        <w:t>такимученикам</w:t>
      </w:r>
      <w:proofErr w:type="spellEnd"/>
      <w:r>
        <w:t xml:space="preserve"> надо выполнить большое</w:t>
      </w:r>
    </w:p>
    <w:p w:rsidR="003013DB" w:rsidRDefault="003013DB">
      <w:pPr>
        <w:pStyle w:val="a3"/>
        <w:jc w:val="both"/>
        <w:sectPr w:rsidR="003013DB">
          <w:footerReference w:type="default" r:id="rId7"/>
          <w:pgSz w:w="11910" w:h="16840"/>
          <w:pgMar w:top="480" w:right="283" w:bottom="1420" w:left="992" w:header="0" w:footer="1224" w:gutter="0"/>
          <w:pgNumType w:start="2"/>
          <w:cols w:space="720"/>
        </w:sectPr>
      </w:pPr>
    </w:p>
    <w:p w:rsidR="003013DB" w:rsidRDefault="00D17DD9">
      <w:pPr>
        <w:pStyle w:val="a3"/>
        <w:spacing w:before="60"/>
        <w:ind w:left="707" w:right="748"/>
        <w:jc w:val="both"/>
      </w:pPr>
      <w:r>
        <w:lastRenderedPageBreak/>
        <w:t>количествопрактическихупражнений</w:t>
      </w:r>
      <w:proofErr w:type="gramStart"/>
      <w:r>
        <w:t>,п</w:t>
      </w:r>
      <w:proofErr w:type="gramEnd"/>
      <w:r>
        <w:t xml:space="preserve">ричемтемпработытакихучеников,какправило, </w:t>
      </w:r>
      <w:r>
        <w:rPr>
          <w:spacing w:val="-2"/>
        </w:rPr>
        <w:t>замедлен.</w:t>
      </w:r>
    </w:p>
    <w:p w:rsidR="003013DB" w:rsidRDefault="00D17DD9">
      <w:pPr>
        <w:pStyle w:val="a3"/>
        <w:ind w:left="707" w:right="754" w:firstLine="290"/>
        <w:jc w:val="both"/>
      </w:pPr>
      <w:r>
        <w:t>Программа предусматривает для таких учащихся упрощения по каждому разделу программы 9 класса, таким образом, программа позволяет учителю варьировать требования к учащимся в зависимости от их индивидуальных возможностей.</w:t>
      </w:r>
    </w:p>
    <w:p w:rsidR="003013DB" w:rsidRDefault="00D17DD9">
      <w:pPr>
        <w:pStyle w:val="a3"/>
        <w:ind w:left="707" w:right="752" w:firstLine="290"/>
        <w:jc w:val="both"/>
      </w:pPr>
      <w:r>
        <w:t>Программапозволяетрешитьосновнуюзадачупреподаванияматематикидлядетейс ОВЗ (умственная отсталость) — коррекционно-развивающую, а это значит, что цель процесса обучения математики ребенка с ограниченными возможностями здоровья, повышение уровня общего развития и коррекции недостатков познавательной деятельности учащихся с диагнозом умственная отсталость.</w:t>
      </w:r>
    </w:p>
    <w:p w:rsidR="003013DB" w:rsidRDefault="003013DB">
      <w:pPr>
        <w:pStyle w:val="a3"/>
      </w:pPr>
    </w:p>
    <w:p w:rsidR="003013DB" w:rsidRDefault="003013DB">
      <w:pPr>
        <w:pStyle w:val="a3"/>
        <w:spacing w:before="5"/>
      </w:pPr>
    </w:p>
    <w:p w:rsidR="003013DB" w:rsidRDefault="00D17DD9">
      <w:pPr>
        <w:pStyle w:val="Heading1"/>
        <w:spacing w:line="274" w:lineRule="exact"/>
        <w:ind w:left="2030"/>
        <w:jc w:val="both"/>
      </w:pPr>
      <w:proofErr w:type="spellStart"/>
      <w:r>
        <w:t>Планируемыерезультатыосвоенияучебного</w:t>
      </w:r>
      <w:r>
        <w:rPr>
          <w:spacing w:val="-2"/>
        </w:rPr>
        <w:t>предмета</w:t>
      </w:r>
      <w:proofErr w:type="spellEnd"/>
    </w:p>
    <w:p w:rsidR="003013DB" w:rsidRDefault="00D17DD9">
      <w:pPr>
        <w:pStyle w:val="a3"/>
        <w:ind w:left="501" w:right="755" w:firstLine="348"/>
        <w:jc w:val="both"/>
      </w:pPr>
      <w:r>
        <w:t xml:space="preserve">Адаптированная программа по математике для учащихся 9 класса </w:t>
      </w:r>
      <w:proofErr w:type="gramStart"/>
      <w:r>
        <w:t>с</w:t>
      </w:r>
      <w:proofErr w:type="gramEnd"/>
      <w:r>
        <w:t xml:space="preserve"> </w:t>
      </w:r>
      <w:proofErr w:type="gramStart"/>
      <w:r>
        <w:t>умственной</w:t>
      </w:r>
      <w:proofErr w:type="gramEnd"/>
      <w:r>
        <w:t xml:space="preserve"> </w:t>
      </w:r>
      <w:proofErr w:type="spellStart"/>
      <w:r>
        <w:t>отсталостьюустанавливает</w:t>
      </w:r>
      <w:proofErr w:type="spellEnd"/>
      <w:r>
        <w:t xml:space="preserve"> требования к предметным, личностным результатам её </w:t>
      </w:r>
      <w:r>
        <w:rPr>
          <w:spacing w:val="-2"/>
        </w:rPr>
        <w:t>освоения.</w:t>
      </w:r>
    </w:p>
    <w:p w:rsidR="003013DB" w:rsidRDefault="00D17DD9">
      <w:pPr>
        <w:pStyle w:val="a3"/>
        <w:ind w:left="501" w:right="749" w:firstLine="348"/>
        <w:jc w:val="both"/>
      </w:pPr>
      <w:r>
        <w:t xml:space="preserve">Личностные результаты включают овладение обучающимися жизненными компетенциями, необходимыми для решения </w:t>
      </w:r>
      <w:proofErr w:type="spellStart"/>
      <w:r>
        <w:t>практико-ориентированныхзадач</w:t>
      </w:r>
      <w:proofErr w:type="spellEnd"/>
      <w:r>
        <w:t xml:space="preserve"> и обеспечивающими формирование и развитие социальных отношений обучающихся в различных средах.</w:t>
      </w:r>
    </w:p>
    <w:p w:rsidR="003013DB" w:rsidRDefault="00D17DD9">
      <w:pPr>
        <w:pStyle w:val="a3"/>
        <w:ind w:left="501" w:right="757" w:firstLine="348"/>
        <w:jc w:val="both"/>
      </w:pPr>
      <w:r>
        <w:t xml:space="preserve">Предметные результаты освоения адаптированной программы (математика 9 класс) </w:t>
      </w:r>
      <w:r>
        <w:rPr>
          <w:spacing w:val="-2"/>
        </w:rPr>
        <w:t>отражают:</w:t>
      </w:r>
    </w:p>
    <w:p w:rsidR="003013DB" w:rsidRDefault="00D17DD9">
      <w:pPr>
        <w:pStyle w:val="a3"/>
        <w:ind w:left="568" w:right="759" w:hanging="12"/>
        <w:jc w:val="both"/>
      </w:pPr>
      <w:r>
        <w:t>-формирование и развитие элементарных математических представлений о количестве, форме, величине предметов; пространственные и временные представления;</w:t>
      </w:r>
    </w:p>
    <w:p w:rsidR="003013DB" w:rsidRDefault="00D17DD9">
      <w:pPr>
        <w:pStyle w:val="a3"/>
        <w:ind w:left="568" w:right="757" w:hanging="12"/>
        <w:jc w:val="both"/>
      </w:pPr>
      <w:r>
        <w:t>-использование начальных математических знаний о числах, мерах, величинах и геометрических фигурах для описания и объяснения</w:t>
      </w:r>
    </w:p>
    <w:p w:rsidR="003013DB" w:rsidRDefault="00D17DD9">
      <w:pPr>
        <w:pStyle w:val="a3"/>
        <w:ind w:left="568" w:right="757" w:hanging="12"/>
        <w:jc w:val="both"/>
      </w:pPr>
      <w:r>
        <w:t>окружающих предметов, процессов, явлений, а также оценки их количественных и пространственных отношений;</w:t>
      </w:r>
    </w:p>
    <w:p w:rsidR="003013DB" w:rsidRDefault="00D17DD9">
      <w:pPr>
        <w:pStyle w:val="a3"/>
        <w:ind w:left="568" w:right="753" w:hanging="12"/>
        <w:jc w:val="both"/>
      </w:pPr>
      <w:r>
        <w:t>-овладениеэлементамисловесно-логическогомышления</w:t>
      </w:r>
      <w:proofErr w:type="gramStart"/>
      <w:r>
        <w:t>,п</w:t>
      </w:r>
      <w:proofErr w:type="gramEnd"/>
      <w:r>
        <w:t>ространственноговоображения и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3013DB" w:rsidRDefault="00D17DD9">
      <w:pPr>
        <w:pStyle w:val="a3"/>
        <w:ind w:left="568" w:right="748" w:hanging="12"/>
        <w:jc w:val="both"/>
      </w:pPr>
      <w:r>
        <w:t xml:space="preserve">-применение математических знаний для решения учебно-познавательных, </w:t>
      </w:r>
      <w:proofErr w:type="spellStart"/>
      <w:r>
        <w:t>учебнопрактических</w:t>
      </w:r>
      <w:proofErr w:type="spellEnd"/>
      <w:r>
        <w:t>, житейских и профессиональных задач.</w:t>
      </w:r>
    </w:p>
    <w:p w:rsidR="003013DB" w:rsidRDefault="00D17DD9">
      <w:pPr>
        <w:pStyle w:val="a3"/>
        <w:ind w:left="568" w:right="759" w:firstLine="707"/>
        <w:jc w:val="both"/>
      </w:pPr>
      <w:r>
        <w:t xml:space="preserve">Адаптированная программа определяет два уровня овладения предметными результатами учащихся 9 </w:t>
      </w:r>
      <w:proofErr w:type="spellStart"/>
      <w:r>
        <w:t>классас</w:t>
      </w:r>
      <w:proofErr w:type="spellEnd"/>
      <w:r>
        <w:t xml:space="preserve"> ОВЗ (умственная отсталость): минимальный и достаточный. Достаточный уровень освоения предметных результатов </w:t>
      </w:r>
      <w:proofErr w:type="spellStart"/>
      <w:r>
        <w:t>неявляется</w:t>
      </w:r>
      <w:proofErr w:type="spellEnd"/>
      <w:r>
        <w:t xml:space="preserve"> </w:t>
      </w:r>
      <w:proofErr w:type="gramStart"/>
      <w:r>
        <w:t>обязательным</w:t>
      </w:r>
      <w:proofErr w:type="gramEnd"/>
      <w:r>
        <w:t xml:space="preserve"> для всех обучающихся.</w:t>
      </w:r>
    </w:p>
    <w:p w:rsidR="003013DB" w:rsidRDefault="00D17DD9">
      <w:pPr>
        <w:pStyle w:val="a3"/>
        <w:ind w:left="568" w:right="751" w:firstLine="705"/>
        <w:jc w:val="both"/>
      </w:pPr>
      <w:r>
        <w:t>Минимальныйуровеньявляетсяобязательнымдлявсехобучающихсясумственной отсталостью. Отсутствие достижения этого уровня по отдельным предметам не является препятствием к продолжению образования.</w:t>
      </w:r>
    </w:p>
    <w:p w:rsidR="003013DB" w:rsidRDefault="00D17DD9">
      <w:pPr>
        <w:pStyle w:val="a3"/>
        <w:ind w:left="736"/>
        <w:jc w:val="both"/>
      </w:pPr>
      <w:proofErr w:type="spellStart"/>
      <w:r>
        <w:t>Выпускникполучитвозможность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3013DB" w:rsidRDefault="00D17DD9">
      <w:pPr>
        <w:pStyle w:val="a5"/>
        <w:numPr>
          <w:ilvl w:val="0"/>
          <w:numId w:val="1"/>
        </w:numPr>
        <w:tabs>
          <w:tab w:val="left" w:pos="556"/>
          <w:tab w:val="left" w:pos="566"/>
        </w:tabs>
        <w:ind w:right="748" w:hanging="128"/>
        <w:jc w:val="left"/>
        <w:rPr>
          <w:sz w:val="24"/>
        </w:rPr>
      </w:pPr>
      <w:r>
        <w:rPr>
          <w:sz w:val="24"/>
        </w:rPr>
        <w:t>читать и записывать числа в пределах 1000000, знать их состав, разряды и класс. классифицироват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 xml:space="preserve">группировать,устанавливатьиерархию)самостоятельновыбранным </w:t>
      </w:r>
      <w:r>
        <w:rPr>
          <w:spacing w:val="-2"/>
          <w:sz w:val="24"/>
        </w:rPr>
        <w:t>основаниям;</w:t>
      </w:r>
    </w:p>
    <w:p w:rsidR="003013DB" w:rsidRDefault="00D17DD9">
      <w:pPr>
        <w:pStyle w:val="a5"/>
        <w:numPr>
          <w:ilvl w:val="0"/>
          <w:numId w:val="1"/>
        </w:numPr>
        <w:tabs>
          <w:tab w:val="left" w:pos="566"/>
          <w:tab w:val="left" w:pos="568"/>
        </w:tabs>
        <w:ind w:left="568" w:right="756"/>
        <w:rPr>
          <w:sz w:val="24"/>
        </w:rPr>
      </w:pPr>
      <w:r>
        <w:rPr>
          <w:sz w:val="24"/>
        </w:rPr>
        <w:t xml:space="preserve">классифицировать (группировать), преобразовывать </w:t>
      </w:r>
      <w:proofErr w:type="spellStart"/>
      <w:r>
        <w:rPr>
          <w:sz w:val="24"/>
        </w:rPr>
        <w:t>дробьсамостоятельно</w:t>
      </w:r>
      <w:proofErr w:type="spellEnd"/>
      <w:r>
        <w:rPr>
          <w:sz w:val="24"/>
        </w:rPr>
        <w:t xml:space="preserve">;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ладеть в совершенстве всеми арифметическими действиями с целыми и дробными числами, находить дробь и проценты от числа;</w:t>
      </w:r>
    </w:p>
    <w:p w:rsidR="003013DB" w:rsidRDefault="00D17DD9">
      <w:pPr>
        <w:pStyle w:val="a3"/>
        <w:ind w:left="568" w:right="754" w:hanging="12"/>
        <w:jc w:val="both"/>
      </w:pPr>
      <w:r>
        <w:t>-решать составные задачи в 4-5 действий строя логически обоснованные рассуждения, отбирать наиболее эффективные способы решения задач;</w:t>
      </w:r>
    </w:p>
    <w:p w:rsidR="003013DB" w:rsidRDefault="00D17DD9">
      <w:pPr>
        <w:pStyle w:val="a3"/>
        <w:ind w:left="568" w:right="761" w:hanging="12"/>
        <w:jc w:val="both"/>
      </w:pPr>
      <w:r>
        <w:t xml:space="preserve">-использовать знания о единицах </w:t>
      </w:r>
      <w:proofErr w:type="spellStart"/>
      <w:r>
        <w:t>измеренияхи</w:t>
      </w:r>
      <w:proofErr w:type="spellEnd"/>
      <w:r>
        <w:t xml:space="preserve"> замене именованного числа десятичной </w:t>
      </w:r>
      <w:proofErr w:type="spellStart"/>
      <w:r>
        <w:t>дробьдля</w:t>
      </w:r>
      <w:proofErr w:type="spellEnd"/>
      <w:r>
        <w:t xml:space="preserve"> решения жизненных задач;</w:t>
      </w:r>
    </w:p>
    <w:p w:rsidR="003013DB" w:rsidRDefault="003013DB">
      <w:pPr>
        <w:pStyle w:val="a3"/>
        <w:jc w:val="both"/>
        <w:sectPr w:rsidR="003013DB">
          <w:pgSz w:w="11910" w:h="16840"/>
          <w:pgMar w:top="480" w:right="283" w:bottom="1420" w:left="992" w:header="0" w:footer="1224" w:gutter="0"/>
          <w:cols w:space="720"/>
        </w:sectPr>
      </w:pPr>
    </w:p>
    <w:p w:rsidR="003013DB" w:rsidRDefault="00D17DD9">
      <w:pPr>
        <w:pStyle w:val="a5"/>
        <w:numPr>
          <w:ilvl w:val="0"/>
          <w:numId w:val="1"/>
        </w:numPr>
        <w:tabs>
          <w:tab w:val="left" w:pos="566"/>
          <w:tab w:val="left" w:pos="568"/>
        </w:tabs>
        <w:spacing w:before="60"/>
        <w:ind w:left="568" w:right="765"/>
        <w:rPr>
          <w:sz w:val="24"/>
        </w:rPr>
      </w:pPr>
      <w:r>
        <w:rPr>
          <w:sz w:val="24"/>
        </w:rPr>
        <w:lastRenderedPageBreak/>
        <w:t xml:space="preserve">различать основные геометрические фигуры и тела), знать их названия, элементы, уметь строить их с помощью линейки, чертежного треугольника, </w:t>
      </w:r>
      <w:proofErr w:type="spellStart"/>
      <w:r>
        <w:rPr>
          <w:sz w:val="24"/>
        </w:rPr>
        <w:t>транспортира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иркуля</w:t>
      </w:r>
      <w:proofErr w:type="spellEnd"/>
      <w:r>
        <w:rPr>
          <w:sz w:val="24"/>
        </w:rPr>
        <w:t xml:space="preserve"> на нелинованной бумаге, измерять и вычислять площади геометрических фигур и объемы параллелепипеда и куба самостоятельно; использовать полученные знания и умения при решении жизненных задач.</w:t>
      </w:r>
    </w:p>
    <w:p w:rsidR="003013DB" w:rsidRDefault="003013DB">
      <w:pPr>
        <w:pStyle w:val="a3"/>
      </w:pPr>
    </w:p>
    <w:p w:rsidR="003013DB" w:rsidRDefault="00D17DD9">
      <w:pPr>
        <w:pStyle w:val="a3"/>
        <w:ind w:left="556" w:right="6359"/>
      </w:pPr>
      <w:proofErr w:type="spellStart"/>
      <w:r>
        <w:t>Содержаниепрограммы</w:t>
      </w:r>
      <w:proofErr w:type="spellEnd"/>
      <w:r>
        <w:t xml:space="preserve"> </w:t>
      </w:r>
      <w:r>
        <w:rPr>
          <w:spacing w:val="-2"/>
          <w:u w:val="single"/>
        </w:rPr>
        <w:t>Арифметика</w:t>
      </w:r>
    </w:p>
    <w:p w:rsidR="003013DB" w:rsidRDefault="00D17DD9">
      <w:pPr>
        <w:pStyle w:val="a5"/>
        <w:numPr>
          <w:ilvl w:val="0"/>
          <w:numId w:val="1"/>
        </w:numPr>
        <w:tabs>
          <w:tab w:val="left" w:pos="556"/>
          <w:tab w:val="left" w:pos="566"/>
        </w:tabs>
        <w:ind w:right="758" w:hanging="128"/>
        <w:jc w:val="left"/>
        <w:rPr>
          <w:sz w:val="24"/>
        </w:rPr>
      </w:pPr>
      <w:r>
        <w:rPr>
          <w:sz w:val="24"/>
        </w:rPr>
        <w:t xml:space="preserve">Сложение и вычитание целых чисел и десятичных дробей. Умножение и деление </w:t>
      </w:r>
      <w:proofErr w:type="spellStart"/>
      <w:r>
        <w:rPr>
          <w:sz w:val="24"/>
        </w:rPr>
        <w:t>целыхчисел</w:t>
      </w:r>
      <w:proofErr w:type="spellEnd"/>
      <w:r>
        <w:rPr>
          <w:sz w:val="24"/>
        </w:rPr>
        <w:t xml:space="preserve"> и десятичных дробей. Умножение и деление на трехзначное число (легкие случаи). Вычисление на калькуляторе.</w:t>
      </w:r>
    </w:p>
    <w:p w:rsidR="003013DB" w:rsidRDefault="00D17DD9">
      <w:pPr>
        <w:pStyle w:val="a5"/>
        <w:numPr>
          <w:ilvl w:val="0"/>
          <w:numId w:val="1"/>
        </w:numPr>
        <w:tabs>
          <w:tab w:val="left" w:pos="566"/>
          <w:tab w:val="left" w:pos="568"/>
        </w:tabs>
        <w:ind w:left="568" w:right="755"/>
        <w:rPr>
          <w:sz w:val="24"/>
        </w:rPr>
      </w:pPr>
      <w:r>
        <w:rPr>
          <w:sz w:val="24"/>
        </w:rPr>
        <w:t>Процент. Обозначение: 1%. Нахождение одного или нескольких процентов от числа. Замена5%,10%,20%,25%,50%обыкновеннойдробью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ахождениечислапоодномуили нескольким процентам. Задачи на проценты.</w:t>
      </w:r>
    </w:p>
    <w:p w:rsidR="003013DB" w:rsidRDefault="00D17DD9">
      <w:pPr>
        <w:pStyle w:val="a5"/>
        <w:numPr>
          <w:ilvl w:val="0"/>
          <w:numId w:val="1"/>
        </w:numPr>
        <w:tabs>
          <w:tab w:val="left" w:pos="566"/>
          <w:tab w:val="left" w:pos="568"/>
        </w:tabs>
        <w:ind w:left="568" w:right="750"/>
        <w:rPr>
          <w:sz w:val="24"/>
        </w:rPr>
      </w:pPr>
      <w:r>
        <w:rPr>
          <w:sz w:val="24"/>
        </w:rPr>
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десятичныедроби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 xml:space="preserve">лярешениякоторыхнеобходимодробиодноговидазаменятьдробями другого вида. Все действия с обыкновенными и десятичными дробями. </w:t>
      </w:r>
    </w:p>
    <w:p w:rsidR="003013DB" w:rsidRDefault="00D17DD9" w:rsidP="000350BC">
      <w:pPr>
        <w:pStyle w:val="a3"/>
        <w:spacing w:before="1"/>
        <w:ind w:left="556"/>
        <w:jc w:val="both"/>
      </w:pPr>
      <w:r>
        <w:t>-</w:t>
      </w:r>
    </w:p>
    <w:p w:rsidR="003013DB" w:rsidRDefault="003013DB">
      <w:pPr>
        <w:pStyle w:val="a3"/>
        <w:sectPr w:rsidR="003013DB">
          <w:pgSz w:w="11910" w:h="16840"/>
          <w:pgMar w:top="480" w:right="283" w:bottom="1420" w:left="992" w:header="0" w:footer="1224" w:gutter="0"/>
          <w:cols w:space="720"/>
        </w:sectPr>
      </w:pPr>
    </w:p>
    <w:p w:rsidR="003013DB" w:rsidRDefault="00D17DD9">
      <w:pPr>
        <w:pStyle w:val="Heading1"/>
        <w:spacing w:before="64"/>
        <w:ind w:left="3278"/>
      </w:pPr>
      <w:proofErr w:type="spellStart"/>
      <w:r>
        <w:lastRenderedPageBreak/>
        <w:t>Календарно-тематический</w:t>
      </w:r>
      <w:r>
        <w:rPr>
          <w:spacing w:val="-4"/>
        </w:rPr>
        <w:t>план</w:t>
      </w:r>
      <w:proofErr w:type="spellEnd"/>
    </w:p>
    <w:p w:rsidR="003013DB" w:rsidRDefault="003013DB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5925"/>
        <w:gridCol w:w="1985"/>
      </w:tblGrid>
      <w:tr w:rsidR="003013DB">
        <w:trPr>
          <w:trHeight w:val="302"/>
        </w:trPr>
        <w:tc>
          <w:tcPr>
            <w:tcW w:w="1481" w:type="dxa"/>
            <w:vMerge w:val="restart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013DB" w:rsidRDefault="00D17DD9">
            <w:pPr>
              <w:pStyle w:val="TableParagraph"/>
              <w:tabs>
                <w:tab w:val="left" w:pos="1177"/>
              </w:tabs>
              <w:spacing w:line="276" w:lineRule="exact"/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порядку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5" w:type="dxa"/>
            <w:vMerge w:val="restart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3013DB">
        <w:trPr>
          <w:trHeight w:val="523"/>
        </w:trPr>
        <w:tc>
          <w:tcPr>
            <w:tcW w:w="1481" w:type="dxa"/>
            <w:vMerge/>
            <w:tcBorders>
              <w:top w:val="nil"/>
            </w:tcBorders>
          </w:tcPr>
          <w:p w:rsidR="003013DB" w:rsidRDefault="003013DB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013DB" w:rsidRDefault="003013DB">
            <w:pPr>
              <w:rPr>
                <w:sz w:val="2"/>
                <w:szCs w:val="2"/>
              </w:rPr>
            </w:pPr>
          </w:p>
        </w:tc>
      </w:tr>
      <w:tr w:rsidR="003013DB">
        <w:trPr>
          <w:trHeight w:val="474"/>
        </w:trPr>
        <w:tc>
          <w:tcPr>
            <w:tcW w:w="7406" w:type="dxa"/>
            <w:gridSpan w:val="2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13DB">
        <w:trPr>
          <w:trHeight w:val="1069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умерация.Сложениеивычитаниецелых</w:t>
            </w:r>
            <w:proofErr w:type="spellEnd"/>
            <w:r>
              <w:rPr>
                <w:sz w:val="24"/>
              </w:rPr>
              <w:t xml:space="preserve"> чисел и десятичных дробей.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4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tabs>
                <w:tab w:val="left" w:pos="1600"/>
                <w:tab w:val="left" w:pos="3017"/>
                <w:tab w:val="left" w:pos="3357"/>
                <w:tab w:val="left" w:pos="4384"/>
                <w:tab w:val="left" w:pos="5233"/>
              </w:tabs>
              <w:spacing w:line="240" w:lineRule="auto"/>
              <w:ind w:left="107"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чисел.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4"/>
        </w:trPr>
        <w:tc>
          <w:tcPr>
            <w:tcW w:w="1481" w:type="dxa"/>
          </w:tcPr>
          <w:p w:rsidR="003013DB" w:rsidRDefault="00D17D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tabs>
                <w:tab w:val="left" w:pos="1616"/>
                <w:tab w:val="left" w:pos="3597"/>
                <w:tab w:val="left" w:pos="4746"/>
                <w:tab w:val="left" w:pos="5077"/>
              </w:tabs>
              <w:spacing w:before="1" w:line="240" w:lineRule="auto"/>
              <w:ind w:left="107" w:right="4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целыми числами.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472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Вводнаяконтрольная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2"/>
        </w:trPr>
        <w:tc>
          <w:tcPr>
            <w:tcW w:w="7406" w:type="dxa"/>
            <w:gridSpan w:val="2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Числацелыеидробные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>геометрии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3013DB">
        <w:trPr>
          <w:trHeight w:val="1230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tabs>
                <w:tab w:val="left" w:pos="2911"/>
              </w:tabs>
              <w:spacing w:line="240" w:lineRule="auto"/>
              <w:ind w:left="107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Сложениеивычитание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целыхчиселидесятичных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4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Умножениеиделениецелыхчиселидесятичных</w:t>
            </w:r>
            <w:r>
              <w:rPr>
                <w:spacing w:val="-2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2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Умножениеиделениецелыхчиселидесятичных</w:t>
            </w:r>
            <w:r>
              <w:rPr>
                <w:spacing w:val="-2"/>
                <w:sz w:val="24"/>
              </w:rPr>
              <w:t>дробей</w:t>
            </w:r>
            <w:proofErr w:type="spellEnd"/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2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tabs>
                <w:tab w:val="left" w:pos="1524"/>
                <w:tab w:val="left" w:pos="2940"/>
                <w:tab w:val="left" w:pos="4356"/>
                <w:tab w:val="left" w:pos="5220"/>
              </w:tabs>
              <w:spacing w:line="240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«Геометрия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нашей жизни»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2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Умножениеиделениенатрёхзначное</w:t>
            </w:r>
            <w:proofErr w:type="spellEnd"/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4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Умножениеиделениенатрёхзначное</w:t>
            </w:r>
            <w:proofErr w:type="spellEnd"/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2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Умножениеиделениенатрёхзначное</w:t>
            </w:r>
            <w:proofErr w:type="spellEnd"/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5"/>
        </w:trPr>
        <w:tc>
          <w:tcPr>
            <w:tcW w:w="1481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2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Элементыгеометрии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Отрезок,луч,</w:t>
            </w:r>
            <w:r>
              <w:rPr>
                <w:spacing w:val="-2"/>
                <w:sz w:val="24"/>
              </w:rPr>
              <w:t>прямая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5920"/>
        <w:gridCol w:w="1985"/>
      </w:tblGrid>
      <w:tr w:rsidR="003013DB">
        <w:trPr>
          <w:trHeight w:val="745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Умножениеиделениенатрёхзначное</w:t>
            </w:r>
            <w:proofErr w:type="spellEnd"/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3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Умножениеиделениенатрёхзначное</w:t>
            </w:r>
            <w:proofErr w:type="spellEnd"/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TableParagraph"/>
        <w:rPr>
          <w:sz w:val="24"/>
        </w:rPr>
        <w:sectPr w:rsidR="003013DB">
          <w:pgSz w:w="11910" w:h="16840"/>
          <w:pgMar w:top="480" w:right="283" w:bottom="1420" w:left="992" w:header="0" w:footer="1224" w:gutter="0"/>
          <w:cols w:space="720"/>
        </w:sectPr>
      </w:pPr>
    </w:p>
    <w:p w:rsidR="003013DB" w:rsidRDefault="003013D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5920"/>
        <w:gridCol w:w="1985"/>
      </w:tblGrid>
      <w:tr w:rsidR="003013DB">
        <w:trPr>
          <w:trHeight w:val="743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685"/>
                <w:tab w:val="left" w:pos="3358"/>
              </w:tabs>
              <w:spacing w:line="240" w:lineRule="auto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«Отрезок. </w:t>
            </w:r>
            <w:r>
              <w:rPr>
                <w:sz w:val="24"/>
              </w:rPr>
              <w:t>Измерение отрезков. Меры длины»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029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527"/>
                <w:tab w:val="left" w:pos="2943"/>
                <w:tab w:val="left" w:pos="3651"/>
              </w:tabs>
              <w:spacing w:line="240" w:lineRule="auto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задачнаумножение</w:t>
            </w:r>
            <w:proofErr w:type="spellEnd"/>
            <w:r>
              <w:rPr>
                <w:sz w:val="24"/>
              </w:rPr>
              <w:t xml:space="preserve"> и деление на трёхзначное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026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527"/>
                <w:tab w:val="left" w:pos="2943"/>
                <w:tab w:val="left" w:pos="3651"/>
              </w:tabs>
              <w:spacing w:line="240" w:lineRule="auto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задачнаумножение</w:t>
            </w:r>
            <w:proofErr w:type="spellEnd"/>
            <w:r>
              <w:rPr>
                <w:sz w:val="24"/>
              </w:rPr>
              <w:t xml:space="preserve"> и деление на трёхзначное число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029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527"/>
                <w:tab w:val="left" w:pos="2943"/>
                <w:tab w:val="left" w:pos="3651"/>
              </w:tabs>
              <w:spacing w:line="240" w:lineRule="auto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задачнаумножение</w:t>
            </w:r>
            <w:proofErr w:type="spellEnd"/>
            <w:r>
              <w:rPr>
                <w:sz w:val="24"/>
              </w:rPr>
              <w:t xml:space="preserve"> и деление на трёхзначное число.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1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685"/>
                <w:tab w:val="left" w:pos="3358"/>
              </w:tabs>
              <w:spacing w:line="240" w:lineRule="auto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«Отрезок. </w:t>
            </w:r>
            <w:r>
              <w:rPr>
                <w:sz w:val="24"/>
              </w:rPr>
              <w:t>Измерение отрезков. Меры длины»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4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Вычислениенакалькулятор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029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427"/>
                <w:tab w:val="left" w:pos="2845"/>
                <w:tab w:val="left" w:pos="3701"/>
                <w:tab w:val="left" w:pos="481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«Луч.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Взаимное </w:t>
            </w:r>
            <w:r>
              <w:rPr>
                <w:sz w:val="24"/>
              </w:rPr>
              <w:t>расположение двух прямых на плоскости»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1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Числацелыеи</w:t>
            </w:r>
            <w:proofErr w:type="spellEnd"/>
            <w:r>
              <w:rPr>
                <w:spacing w:val="-2"/>
                <w:sz w:val="24"/>
              </w:rPr>
              <w:t xml:space="preserve"> дробные»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3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коррекциязнанийи</w:t>
            </w:r>
            <w:r>
              <w:rPr>
                <w:spacing w:val="-2"/>
                <w:sz w:val="24"/>
              </w:rPr>
              <w:t>умений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3"/>
        </w:trPr>
        <w:tc>
          <w:tcPr>
            <w:tcW w:w="7398" w:type="dxa"/>
            <w:gridSpan w:val="2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</w:t>
            </w:r>
            <w:proofErr w:type="gramStart"/>
            <w:r>
              <w:rPr>
                <w:sz w:val="24"/>
              </w:rPr>
              <w:t>л«</w:t>
            </w:r>
            <w:proofErr w:type="spellStart"/>
            <w:proofErr w:type="gramEnd"/>
            <w:r>
              <w:rPr>
                <w:sz w:val="24"/>
              </w:rPr>
              <w:t>Процентыидроби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>геометрии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3013DB">
        <w:trPr>
          <w:trHeight w:val="455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Какнайтиодинпроцентот</w:t>
            </w:r>
            <w:r>
              <w:rPr>
                <w:spacing w:val="-2"/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455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Какнайтиодинпроцентот</w:t>
            </w:r>
            <w:r>
              <w:rPr>
                <w:spacing w:val="-2"/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029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tabs>
                <w:tab w:val="left" w:pos="1427"/>
                <w:tab w:val="left" w:pos="2845"/>
                <w:tab w:val="left" w:pos="3701"/>
                <w:tab w:val="left" w:pos="481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«Луч.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Взаимное </w:t>
            </w:r>
            <w:r>
              <w:rPr>
                <w:sz w:val="24"/>
              </w:rPr>
              <w:t>расположение двух прямых на плоскости»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1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Какнайтинесколькопроцентовот</w:t>
            </w:r>
            <w:r>
              <w:rPr>
                <w:spacing w:val="-2"/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43"/>
        </w:trPr>
        <w:tc>
          <w:tcPr>
            <w:tcW w:w="1478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20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Какнайтинесколькопроцентовот</w:t>
            </w:r>
            <w:r>
              <w:rPr>
                <w:spacing w:val="-2"/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985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672"/>
        <w:gridCol w:w="1901"/>
      </w:tblGrid>
      <w:tr w:rsidR="003013DB">
        <w:trPr>
          <w:trHeight w:val="782"/>
        </w:trPr>
        <w:tc>
          <w:tcPr>
            <w:tcW w:w="1416" w:type="dxa"/>
          </w:tcPr>
          <w:p w:rsidR="003013DB" w:rsidRDefault="00D17D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2" w:type="dxa"/>
          </w:tcPr>
          <w:p w:rsidR="003013DB" w:rsidRDefault="00D17DD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Какзаписатьпроцентыобыкновенной</w:t>
            </w:r>
            <w:r>
              <w:rPr>
                <w:spacing w:val="-2"/>
                <w:sz w:val="24"/>
              </w:rPr>
              <w:t>дробью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</w:tc>
        <w:tc>
          <w:tcPr>
            <w:tcW w:w="1901" w:type="dxa"/>
          </w:tcPr>
          <w:p w:rsidR="003013DB" w:rsidRDefault="00D17DD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TableParagraph"/>
        <w:spacing w:line="276" w:lineRule="exact"/>
        <w:rPr>
          <w:sz w:val="24"/>
        </w:rPr>
        <w:sectPr w:rsidR="003013DB">
          <w:pgSz w:w="11910" w:h="16840"/>
          <w:pgMar w:top="520" w:right="283" w:bottom="1420" w:left="992" w:header="0" w:footer="1224" w:gutter="0"/>
          <w:cols w:space="720"/>
        </w:sectPr>
      </w:pPr>
    </w:p>
    <w:p w:rsidR="003013DB" w:rsidRDefault="003013D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672"/>
        <w:gridCol w:w="1901"/>
      </w:tblGrid>
      <w:tr w:rsidR="003013DB">
        <w:trPr>
          <w:trHeight w:val="1380"/>
        </w:trPr>
        <w:tc>
          <w:tcPr>
            <w:tcW w:w="1416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2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Элементыгеометрии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онтрольнаяработапо</w:t>
            </w:r>
            <w:r>
              <w:rPr>
                <w:spacing w:val="-4"/>
                <w:sz w:val="24"/>
              </w:rPr>
              <w:t>теме</w:t>
            </w:r>
            <w:proofErr w:type="spellEnd"/>
          </w:p>
          <w:p w:rsidR="003013DB" w:rsidRDefault="00D17D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«Луч, </w:t>
            </w: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z w:val="24"/>
              </w:rPr>
              <w:t>. Взаимное расположение двух прямых на плоскости»</w:t>
            </w:r>
          </w:p>
        </w:tc>
        <w:tc>
          <w:tcPr>
            <w:tcW w:w="1901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9"/>
        </w:trPr>
        <w:tc>
          <w:tcPr>
            <w:tcW w:w="1416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2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Особыеслучаинахожденияпроцентовот</w:t>
            </w:r>
            <w:proofErr w:type="spellEnd"/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901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779"/>
        </w:trPr>
        <w:tc>
          <w:tcPr>
            <w:tcW w:w="1416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72" w:type="dxa"/>
          </w:tcPr>
          <w:p w:rsidR="003013DB" w:rsidRDefault="00D17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Особыеслучаинахожденияпроцентовот</w:t>
            </w:r>
            <w:proofErr w:type="spellEnd"/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901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TableParagraph"/>
        <w:rPr>
          <w:sz w:val="24"/>
        </w:rPr>
        <w:sectPr w:rsidR="003013DB">
          <w:pgSz w:w="11910" w:h="16840"/>
          <w:pgMar w:top="520" w:right="283" w:bottom="1420" w:left="992" w:header="0" w:footer="1224" w:gutter="0"/>
          <w:cols w:space="720"/>
        </w:sectPr>
      </w:pPr>
    </w:p>
    <w:p w:rsidR="003013DB" w:rsidRDefault="003013D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0"/>
        <w:gridCol w:w="6043"/>
        <w:gridCol w:w="2026"/>
      </w:tblGrid>
      <w:tr w:rsidR="003013DB">
        <w:trPr>
          <w:trHeight w:val="487"/>
        </w:trPr>
        <w:tc>
          <w:tcPr>
            <w:tcW w:w="1510" w:type="dxa"/>
          </w:tcPr>
          <w:p w:rsidR="003013DB" w:rsidRDefault="004961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43" w:type="dxa"/>
          </w:tcPr>
          <w:p w:rsidR="003013DB" w:rsidRDefault="00D17DD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A3D38">
              <w:rPr>
                <w:sz w:val="24"/>
              </w:rPr>
              <w:t>одтовка</w:t>
            </w:r>
            <w:proofErr w:type="spellEnd"/>
            <w:r w:rsidR="004A3D38">
              <w:rPr>
                <w:sz w:val="24"/>
              </w:rPr>
              <w:t xml:space="preserve"> к контрольной работе</w:t>
            </w:r>
          </w:p>
        </w:tc>
        <w:tc>
          <w:tcPr>
            <w:tcW w:w="2026" w:type="dxa"/>
          </w:tcPr>
          <w:p w:rsidR="003013DB" w:rsidRDefault="00D17DD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13DB">
        <w:trPr>
          <w:trHeight w:val="1406"/>
        </w:trPr>
        <w:tc>
          <w:tcPr>
            <w:tcW w:w="1510" w:type="dxa"/>
          </w:tcPr>
          <w:p w:rsidR="003013DB" w:rsidRDefault="004961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43" w:type="dxa"/>
          </w:tcPr>
          <w:p w:rsidR="003013DB" w:rsidRDefault="00496156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2026" w:type="dxa"/>
          </w:tcPr>
          <w:p w:rsidR="003013DB" w:rsidRDefault="00D17DD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13DB" w:rsidRDefault="003013DB">
      <w:pPr>
        <w:pStyle w:val="TableParagraph"/>
        <w:rPr>
          <w:sz w:val="24"/>
        </w:rPr>
        <w:sectPr w:rsidR="003013DB">
          <w:type w:val="continuous"/>
          <w:pgSz w:w="11910" w:h="16840"/>
          <w:pgMar w:top="800" w:right="283" w:bottom="1420" w:left="992" w:header="0" w:footer="1224" w:gutter="0"/>
          <w:cols w:space="720"/>
        </w:sectPr>
      </w:pPr>
    </w:p>
    <w:p w:rsidR="003013DB" w:rsidRDefault="003013DB">
      <w:pPr>
        <w:pStyle w:val="a3"/>
        <w:spacing w:before="5"/>
        <w:rPr>
          <w:b/>
          <w:sz w:val="2"/>
        </w:rPr>
      </w:pPr>
    </w:p>
    <w:p w:rsidR="003013DB" w:rsidRDefault="003013DB">
      <w:pPr>
        <w:pStyle w:val="TableParagraph"/>
        <w:rPr>
          <w:sz w:val="24"/>
        </w:rPr>
        <w:sectPr w:rsidR="003013DB">
          <w:pgSz w:w="11910" w:h="16840"/>
          <w:pgMar w:top="520" w:right="283" w:bottom="1420" w:left="992" w:header="0" w:footer="1224" w:gutter="0"/>
          <w:cols w:space="720"/>
        </w:sectPr>
      </w:pPr>
    </w:p>
    <w:p w:rsidR="003013DB" w:rsidRDefault="003013DB">
      <w:pPr>
        <w:pStyle w:val="a3"/>
        <w:spacing w:before="5"/>
        <w:rPr>
          <w:b/>
          <w:sz w:val="2"/>
        </w:rPr>
      </w:pPr>
    </w:p>
    <w:p w:rsidR="003013DB" w:rsidRDefault="003013DB">
      <w:pPr>
        <w:pStyle w:val="a3"/>
        <w:spacing w:line="271" w:lineRule="exact"/>
        <w:ind w:left="7162"/>
        <w:jc w:val="both"/>
      </w:pPr>
    </w:p>
    <w:sectPr w:rsidR="003013DB" w:rsidSect="003013DB">
      <w:pgSz w:w="11910" w:h="16840"/>
      <w:pgMar w:top="520" w:right="283" w:bottom="1420" w:left="992" w:header="0" w:footer="12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DB" w:rsidRDefault="003013DB" w:rsidP="003013DB">
      <w:r>
        <w:separator/>
      </w:r>
    </w:p>
  </w:endnote>
  <w:endnote w:type="continuationSeparator" w:id="1">
    <w:p w:rsidR="003013DB" w:rsidRDefault="003013DB" w:rsidP="0030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DB" w:rsidRDefault="00947A0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45pt;margin-top:769.75pt;width:16.3pt;height:13.05pt;z-index:-251658752;mso-position-horizontal-relative:page;mso-position-vertical-relative:page" filled="f" stroked="f">
          <v:textbox inset="0,0,0,0">
            <w:txbxContent>
              <w:p w:rsidR="003013DB" w:rsidRDefault="00947A0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17DD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A3D38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DB" w:rsidRDefault="003013DB" w:rsidP="003013DB">
      <w:r>
        <w:separator/>
      </w:r>
    </w:p>
  </w:footnote>
  <w:footnote w:type="continuationSeparator" w:id="1">
    <w:p w:rsidR="003013DB" w:rsidRDefault="003013DB" w:rsidP="00301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96B"/>
    <w:multiLevelType w:val="hybridMultilevel"/>
    <w:tmpl w:val="366EA0E2"/>
    <w:lvl w:ilvl="0" w:tplc="79C4F3E4">
      <w:numFmt w:val="bullet"/>
      <w:lvlText w:val="-"/>
      <w:lvlJc w:val="left"/>
      <w:pPr>
        <w:ind w:left="28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4BA62">
      <w:numFmt w:val="bullet"/>
      <w:lvlText w:val="•"/>
      <w:lvlJc w:val="left"/>
      <w:pPr>
        <w:ind w:left="1315" w:hanging="143"/>
      </w:pPr>
      <w:rPr>
        <w:rFonts w:hint="default"/>
        <w:lang w:val="ru-RU" w:eastAsia="en-US" w:bidi="ar-SA"/>
      </w:rPr>
    </w:lvl>
    <w:lvl w:ilvl="2" w:tplc="CD62D142">
      <w:numFmt w:val="bullet"/>
      <w:lvlText w:val="•"/>
      <w:lvlJc w:val="left"/>
      <w:pPr>
        <w:ind w:left="2350" w:hanging="143"/>
      </w:pPr>
      <w:rPr>
        <w:rFonts w:hint="default"/>
        <w:lang w:val="ru-RU" w:eastAsia="en-US" w:bidi="ar-SA"/>
      </w:rPr>
    </w:lvl>
    <w:lvl w:ilvl="3" w:tplc="873468EA">
      <w:numFmt w:val="bullet"/>
      <w:lvlText w:val="•"/>
      <w:lvlJc w:val="left"/>
      <w:pPr>
        <w:ind w:left="3385" w:hanging="143"/>
      </w:pPr>
      <w:rPr>
        <w:rFonts w:hint="default"/>
        <w:lang w:val="ru-RU" w:eastAsia="en-US" w:bidi="ar-SA"/>
      </w:rPr>
    </w:lvl>
    <w:lvl w:ilvl="4" w:tplc="3B2A4750">
      <w:numFmt w:val="bullet"/>
      <w:lvlText w:val="•"/>
      <w:lvlJc w:val="left"/>
      <w:pPr>
        <w:ind w:left="4420" w:hanging="143"/>
      </w:pPr>
      <w:rPr>
        <w:rFonts w:hint="default"/>
        <w:lang w:val="ru-RU" w:eastAsia="en-US" w:bidi="ar-SA"/>
      </w:rPr>
    </w:lvl>
    <w:lvl w:ilvl="5" w:tplc="42C28EAA">
      <w:numFmt w:val="bullet"/>
      <w:lvlText w:val="•"/>
      <w:lvlJc w:val="left"/>
      <w:pPr>
        <w:ind w:left="5455" w:hanging="143"/>
      </w:pPr>
      <w:rPr>
        <w:rFonts w:hint="default"/>
        <w:lang w:val="ru-RU" w:eastAsia="en-US" w:bidi="ar-SA"/>
      </w:rPr>
    </w:lvl>
    <w:lvl w:ilvl="6" w:tplc="BBCADCE6">
      <w:numFmt w:val="bullet"/>
      <w:lvlText w:val="•"/>
      <w:lvlJc w:val="left"/>
      <w:pPr>
        <w:ind w:left="6490" w:hanging="143"/>
      </w:pPr>
      <w:rPr>
        <w:rFonts w:hint="default"/>
        <w:lang w:val="ru-RU" w:eastAsia="en-US" w:bidi="ar-SA"/>
      </w:rPr>
    </w:lvl>
    <w:lvl w:ilvl="7" w:tplc="2108BBA0">
      <w:numFmt w:val="bullet"/>
      <w:lvlText w:val="•"/>
      <w:lvlJc w:val="left"/>
      <w:pPr>
        <w:ind w:left="7525" w:hanging="143"/>
      </w:pPr>
      <w:rPr>
        <w:rFonts w:hint="default"/>
        <w:lang w:val="ru-RU" w:eastAsia="en-US" w:bidi="ar-SA"/>
      </w:rPr>
    </w:lvl>
    <w:lvl w:ilvl="8" w:tplc="6D167582">
      <w:numFmt w:val="bullet"/>
      <w:lvlText w:val="•"/>
      <w:lvlJc w:val="left"/>
      <w:pPr>
        <w:ind w:left="8561" w:hanging="143"/>
      </w:pPr>
      <w:rPr>
        <w:rFonts w:hint="default"/>
        <w:lang w:val="ru-RU" w:eastAsia="en-US" w:bidi="ar-SA"/>
      </w:rPr>
    </w:lvl>
  </w:abstractNum>
  <w:abstractNum w:abstractNumId="1">
    <w:nsid w:val="6A754BBE"/>
    <w:multiLevelType w:val="hybridMultilevel"/>
    <w:tmpl w:val="2862892A"/>
    <w:lvl w:ilvl="0" w:tplc="8EBE7D96">
      <w:numFmt w:val="bullet"/>
      <w:lvlText w:val="-"/>
      <w:lvlJc w:val="left"/>
      <w:pPr>
        <w:ind w:left="5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40CA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CE646594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79984CD4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AF9A2C2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956CE970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2F40FB32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57A0293A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1124E5C4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013DB"/>
    <w:rsid w:val="000350BC"/>
    <w:rsid w:val="000C188D"/>
    <w:rsid w:val="00213DD1"/>
    <w:rsid w:val="002257B2"/>
    <w:rsid w:val="003013DB"/>
    <w:rsid w:val="0042201E"/>
    <w:rsid w:val="00496156"/>
    <w:rsid w:val="004A3D38"/>
    <w:rsid w:val="005414E5"/>
    <w:rsid w:val="00947A03"/>
    <w:rsid w:val="00AD2F17"/>
    <w:rsid w:val="00D1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3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3D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13DB"/>
    <w:pPr>
      <w:ind w:left="17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013DB"/>
    <w:pPr>
      <w:ind w:left="1433" w:right="19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013DB"/>
    <w:pPr>
      <w:ind w:left="281" w:hanging="141"/>
      <w:jc w:val="both"/>
    </w:pPr>
  </w:style>
  <w:style w:type="paragraph" w:customStyle="1" w:styleId="TableParagraph">
    <w:name w:val="Table Paragraph"/>
    <w:basedOn w:val="a"/>
    <w:uiPriority w:val="1"/>
    <w:qFormat/>
    <w:rsid w:val="003013DB"/>
    <w:pPr>
      <w:spacing w:line="27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17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D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</dc:creator>
  <cp:lastModifiedBy>п</cp:lastModifiedBy>
  <cp:revision>7</cp:revision>
  <dcterms:created xsi:type="dcterms:W3CDTF">2025-01-15T06:12:00Z</dcterms:created>
  <dcterms:modified xsi:type="dcterms:W3CDTF">2025-01-15T07:40:00Z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