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3" w:rsidRDefault="008E5AF3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мате для всех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мате для всех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F3" w:rsidRDefault="008E5AF3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F3" w:rsidRDefault="008E5AF3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F3" w:rsidRDefault="008E5AF3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F3" w:rsidRDefault="008E5AF3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FD" w:rsidRDefault="00391C51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4865" w:rsidRDefault="00DC4865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Цели и задачи обучения, воспитания и развития детей</w:t>
      </w:r>
    </w:p>
    <w:p w:rsidR="00D14CFD" w:rsidRDefault="00D14CFD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учебно-познавательному направлению внеурочной деятельности</w:t>
      </w:r>
    </w:p>
    <w:p w:rsidR="00391C51" w:rsidRPr="00D14CFD" w:rsidRDefault="00391C51" w:rsidP="0084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B62DC2">
        <w:rPr>
          <w:rFonts w:ascii="Times New Roman" w:hAnsi="Times New Roman" w:cs="Times New Roman"/>
          <w:sz w:val="28"/>
          <w:szCs w:val="28"/>
        </w:rPr>
        <w:t xml:space="preserve">внеурочной деятельности «Математика для всех» </w:t>
      </w:r>
      <w:r w:rsidRPr="00D14CFD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мате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матики школьной программы и вопросами</w:t>
      </w:r>
      <w:r w:rsidR="007020B4">
        <w:rPr>
          <w:rFonts w:ascii="Times New Roman" w:hAnsi="Times New Roman" w:cs="Times New Roman"/>
          <w:sz w:val="28"/>
          <w:szCs w:val="28"/>
        </w:rPr>
        <w:t>,</w:t>
      </w:r>
      <w:r w:rsidRPr="00D14CFD">
        <w:rPr>
          <w:rFonts w:ascii="Times New Roman" w:hAnsi="Times New Roman" w:cs="Times New Roman"/>
          <w:sz w:val="28"/>
          <w:szCs w:val="28"/>
        </w:rPr>
        <w:t xml:space="preserve"> выходящими за рамки школьной программы, расширить целостное представление о 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математической наук</w:t>
      </w:r>
      <w:r w:rsidR="00B62DC2">
        <w:rPr>
          <w:rFonts w:ascii="Times New Roman" w:hAnsi="Times New Roman" w:cs="Times New Roman"/>
          <w:sz w:val="28"/>
          <w:szCs w:val="28"/>
        </w:rPr>
        <w:t>е</w:t>
      </w:r>
      <w:r w:rsidRPr="00D14CFD">
        <w:rPr>
          <w:rFonts w:ascii="Times New Roman" w:hAnsi="Times New Roman" w:cs="Times New Roman"/>
          <w:sz w:val="28"/>
          <w:szCs w:val="28"/>
        </w:rPr>
        <w:t>. Решение математических задач, связанных с логическим мышлением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, практическим применением математики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91C51" w:rsidRPr="00D14CFD" w:rsidRDefault="00EA0480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391C51" w:rsidRPr="00D14CF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 w:rsidRPr="00D14C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4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Программа позволит решить проблемы мотивации к обучению</w:t>
      </w:r>
      <w:r w:rsidR="007020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8F9" w:rsidRPr="007020B4" w:rsidRDefault="00F978F9" w:rsidP="00F677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="007020B4"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программасоставлена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с требованиями составления программ внеурочной деятельности в рамках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2-го </w:t>
      </w:r>
      <w:proofErr w:type="spellStart"/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proofErr w:type="gramStart"/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Универсальные учебные действия полностью отвечают задачам основной образовательной программы по основной школе, ФГОС, ООП и ООО.  Программа построена с учетом возраста и психологических особенностей учащихся. </w:t>
      </w:r>
    </w:p>
    <w:p w:rsidR="00FE5648" w:rsidRDefault="00391C51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дополняет и расширяет математические знания,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другой позволяет ученикам повысить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A0480" w:rsidRPr="00D14CFD">
        <w:rPr>
          <w:rFonts w:ascii="Times New Roman" w:hAnsi="Times New Roman" w:cs="Times New Roman"/>
          <w:sz w:val="28"/>
          <w:szCs w:val="28"/>
        </w:rPr>
        <w:t>уровень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 всех учащихся, так как каждый сможет </w:t>
      </w:r>
      <w:r w:rsidR="00D06AFF" w:rsidRPr="00FE5648">
        <w:rPr>
          <w:rFonts w:ascii="Times New Roman" w:hAnsi="Times New Roman" w:cs="Times New Roman"/>
          <w:sz w:val="28"/>
          <w:szCs w:val="28"/>
        </w:rPr>
        <w:t xml:space="preserve">работать в зоне ближайшего развития. Программа </w:t>
      </w:r>
      <w:r w:rsidRPr="00FE5648">
        <w:rPr>
          <w:rFonts w:ascii="Times New Roman" w:hAnsi="Times New Roman" w:cs="Times New Roman"/>
          <w:sz w:val="28"/>
          <w:szCs w:val="28"/>
        </w:rPr>
        <w:t xml:space="preserve"> прививает интерес к предмету и позволяет использовать </w:t>
      </w:r>
      <w:r w:rsidR="00D06AFF" w:rsidRPr="00FE5648">
        <w:rPr>
          <w:rFonts w:ascii="Times New Roman" w:hAnsi="Times New Roman" w:cs="Times New Roman"/>
          <w:sz w:val="28"/>
          <w:szCs w:val="28"/>
        </w:rPr>
        <w:t>полученные</w:t>
      </w:r>
      <w:r w:rsidRPr="00FE5648">
        <w:rPr>
          <w:rFonts w:ascii="Times New Roman" w:hAnsi="Times New Roman" w:cs="Times New Roman"/>
          <w:sz w:val="28"/>
          <w:szCs w:val="28"/>
        </w:rPr>
        <w:t xml:space="preserve"> знания на практике</w:t>
      </w:r>
      <w:r w:rsidR="00FE5648" w:rsidRPr="00FE5648">
        <w:rPr>
          <w:rFonts w:ascii="Times New Roman" w:hAnsi="Times New Roman" w:cs="Times New Roman"/>
          <w:sz w:val="28"/>
          <w:szCs w:val="28"/>
        </w:rPr>
        <w:t xml:space="preserve">.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 подобранный материал, уровень сложности </w:t>
      </w:r>
      <w:proofErr w:type="spellStart"/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Start"/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аслуженное</w:t>
      </w:r>
      <w:proofErr w:type="spellEnd"/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 </w:t>
      </w:r>
      <w:proofErr w:type="spellStart"/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34611" w:rsidRPr="00FE56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позволит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spellEnd"/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продвижения вперед,  обеспечит пережи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успеха в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524323" w:rsidRPr="00461F0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Разработанная программа 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 «</w:t>
      </w:r>
      <w:r w:rsidR="00EA0480" w:rsidRPr="00D14CFD">
        <w:rPr>
          <w:rFonts w:ascii="Times New Roman" w:hAnsi="Times New Roman" w:cs="Times New Roman"/>
          <w:sz w:val="28"/>
          <w:szCs w:val="28"/>
        </w:rPr>
        <w:t>М</w:t>
      </w:r>
      <w:r w:rsidRPr="00D14CFD">
        <w:rPr>
          <w:rFonts w:ascii="Times New Roman" w:hAnsi="Times New Roman" w:cs="Times New Roman"/>
          <w:sz w:val="28"/>
          <w:szCs w:val="28"/>
        </w:rPr>
        <w:t>атематика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D14CF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A0480" w:rsidRPr="00D14CFD">
        <w:rPr>
          <w:rFonts w:ascii="Times New Roman" w:hAnsi="Times New Roman" w:cs="Times New Roman"/>
          <w:sz w:val="28"/>
          <w:szCs w:val="28"/>
        </w:rPr>
        <w:t>учеников 8</w:t>
      </w:r>
      <w:r w:rsidR="00DC4865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основана на получени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и знаний по </w:t>
      </w:r>
      <w:r w:rsidR="006D252A">
        <w:rPr>
          <w:rFonts w:ascii="Times New Roman" w:hAnsi="Times New Roman" w:cs="Times New Roman"/>
          <w:sz w:val="28"/>
          <w:szCs w:val="28"/>
        </w:rPr>
        <w:t>разным разделам математики, при выборе тем определяющим фактором стало содержание программы курса</w:t>
      </w:r>
      <w:r w:rsidR="00DC486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6D252A">
        <w:rPr>
          <w:rFonts w:ascii="Times New Roman" w:hAnsi="Times New Roman" w:cs="Times New Roman"/>
          <w:sz w:val="28"/>
          <w:szCs w:val="28"/>
        </w:rPr>
        <w:t xml:space="preserve"> за 8 класс и расширение в таких темах</w:t>
      </w:r>
      <w:r w:rsidR="008C7376">
        <w:rPr>
          <w:rFonts w:ascii="Times New Roman" w:hAnsi="Times New Roman" w:cs="Times New Roman"/>
          <w:sz w:val="28"/>
          <w:szCs w:val="28"/>
        </w:rPr>
        <w:t>,</w:t>
      </w:r>
      <w:r w:rsidR="006D252A">
        <w:rPr>
          <w:rFonts w:ascii="Times New Roman" w:hAnsi="Times New Roman" w:cs="Times New Roman"/>
          <w:sz w:val="28"/>
          <w:szCs w:val="28"/>
        </w:rPr>
        <w:t xml:space="preserve"> как «Теорема Пифагора», «Площадь», «Пропорциональные отрезки», «Вероятность. Теоремы теории вероятности»</w:t>
      </w:r>
      <w:r w:rsidR="008C7376">
        <w:rPr>
          <w:rFonts w:ascii="Times New Roman" w:hAnsi="Times New Roman" w:cs="Times New Roman"/>
          <w:sz w:val="28"/>
          <w:szCs w:val="28"/>
        </w:rPr>
        <w:t>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</w:t>
      </w:r>
      <w:r w:rsidRPr="00D14CFD">
        <w:rPr>
          <w:rFonts w:ascii="Times New Roman" w:hAnsi="Times New Roman" w:cs="Times New Roman"/>
          <w:sz w:val="28"/>
          <w:szCs w:val="28"/>
        </w:rPr>
        <w:t xml:space="preserve">.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Включенный материал </w:t>
      </w:r>
      <w:r w:rsidRPr="00D14CFD">
        <w:rPr>
          <w:rFonts w:ascii="Times New Roman" w:hAnsi="Times New Roman" w:cs="Times New Roman"/>
          <w:sz w:val="28"/>
          <w:szCs w:val="28"/>
        </w:rPr>
        <w:t>программы тесно связан с различными сторонами нашей жизни,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 а также с другими учебными предметами. Отбор заданий </w:t>
      </w:r>
      <w:proofErr w:type="spellStart"/>
      <w:r w:rsidR="00637308" w:rsidRPr="00D14CFD">
        <w:rPr>
          <w:rFonts w:ascii="Times New Roman" w:hAnsi="Times New Roman" w:cs="Times New Roman"/>
          <w:sz w:val="28"/>
          <w:szCs w:val="28"/>
        </w:rPr>
        <w:t>подразумеваетдоступность</w:t>
      </w:r>
      <w:proofErr w:type="spellEnd"/>
      <w:r w:rsidR="00637308" w:rsidRPr="00D14CFD">
        <w:rPr>
          <w:rFonts w:ascii="Times New Roman" w:hAnsi="Times New Roman" w:cs="Times New Roman"/>
          <w:sz w:val="28"/>
          <w:szCs w:val="28"/>
        </w:rPr>
        <w:t xml:space="preserve"> предлагаемого материала, сложность задач нарастает постепенно. </w:t>
      </w:r>
      <w:r w:rsidR="007020B4">
        <w:rPr>
          <w:rFonts w:ascii="Times New Roman" w:hAnsi="Times New Roman" w:cs="Times New Roman"/>
          <w:sz w:val="28"/>
          <w:szCs w:val="28"/>
        </w:rPr>
        <w:t xml:space="preserve">Познавательный материал курса будет способствовать формированию функциональной грамотности – умению воспринимать и анализировать </w:t>
      </w:r>
      <w:proofErr w:type="spellStart"/>
      <w:r w:rsidR="007020B4">
        <w:rPr>
          <w:rFonts w:ascii="Times New Roman" w:hAnsi="Times New Roman" w:cs="Times New Roman"/>
          <w:sz w:val="28"/>
          <w:szCs w:val="28"/>
        </w:rPr>
        <w:t>информацию.</w:t>
      </w:r>
      <w:r w:rsidRPr="00D14C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14CFD">
        <w:rPr>
          <w:rFonts w:ascii="Times New Roman" w:hAnsi="Times New Roman" w:cs="Times New Roman"/>
          <w:sz w:val="28"/>
          <w:szCs w:val="28"/>
        </w:rPr>
        <w:t xml:space="preserve"> программу включены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D14CFD">
        <w:rPr>
          <w:rFonts w:ascii="Times New Roman" w:hAnsi="Times New Roman" w:cs="Times New Roman"/>
          <w:sz w:val="28"/>
          <w:szCs w:val="28"/>
        </w:rPr>
        <w:t>игры,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проблемные задания,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задачи-шутки, задачи на смекалку, ребусы и кроссворды, которые способствуют развитию логического </w:t>
      </w:r>
      <w:proofErr w:type="spellStart"/>
      <w:r w:rsidRPr="00D14CFD">
        <w:rPr>
          <w:rFonts w:ascii="Times New Roman" w:hAnsi="Times New Roman" w:cs="Times New Roman"/>
          <w:sz w:val="28"/>
          <w:szCs w:val="28"/>
        </w:rPr>
        <w:t>мышления.</w:t>
      </w:r>
      <w:r w:rsidR="00D14CFD" w:rsidRPr="00D14CFD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="00D14CFD" w:rsidRPr="00D14CFD">
        <w:rPr>
          <w:rFonts w:ascii="Times New Roman" w:hAnsi="Times New Roman" w:cs="Times New Roman"/>
          <w:sz w:val="28"/>
          <w:szCs w:val="28"/>
        </w:rPr>
        <w:t xml:space="preserve">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</w:t>
      </w:r>
      <w:r w:rsidR="00987D40">
        <w:rPr>
          <w:rFonts w:ascii="Times New Roman" w:hAnsi="Times New Roman" w:cs="Times New Roman"/>
          <w:sz w:val="28"/>
          <w:szCs w:val="28"/>
        </w:rPr>
        <w:t xml:space="preserve"> При организации занятий предполагается использование мобильного компьютерного  класса, наличие интерактивной доски, возможности ресурсов Интернет, страниц конкурсов «</w:t>
      </w:r>
      <w:proofErr w:type="spellStart"/>
      <w:r w:rsidR="00987D40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987D40">
        <w:rPr>
          <w:rFonts w:ascii="Times New Roman" w:hAnsi="Times New Roman" w:cs="Times New Roman"/>
          <w:sz w:val="28"/>
          <w:szCs w:val="28"/>
        </w:rPr>
        <w:t>», конкурсов от «Уникум»</w:t>
      </w:r>
      <w:r w:rsidR="00461F0D">
        <w:rPr>
          <w:rFonts w:ascii="Times New Roman" w:hAnsi="Times New Roman" w:cs="Times New Roman"/>
          <w:sz w:val="28"/>
          <w:szCs w:val="28"/>
        </w:rPr>
        <w:t>, «Кенгуру»,  портала «</w:t>
      </w:r>
      <w:proofErr w:type="gramStart"/>
      <w:r w:rsidR="00461F0D"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 w:rsidR="00461F0D">
        <w:rPr>
          <w:rFonts w:ascii="Times New Roman" w:hAnsi="Times New Roman" w:cs="Times New Roman"/>
          <w:sz w:val="28"/>
          <w:szCs w:val="28"/>
        </w:rPr>
        <w:t>» и др.</w:t>
      </w:r>
    </w:p>
    <w:p w:rsidR="00D14CFD" w:rsidRPr="00D14CFD" w:rsidRDefault="00D14CFD" w:rsidP="00F67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D14CF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B90E9F" w:rsidRDefault="00B90E9F" w:rsidP="00F67766">
      <w:pPr>
        <w:autoSpaceDE w:val="0"/>
        <w:autoSpaceDN w:val="0"/>
        <w:adjustRightInd w:val="0"/>
        <w:spacing w:after="0"/>
        <w:jc w:val="both"/>
        <w:rPr>
          <w:rFonts w:ascii="Microsoft Yi Baiti" w:eastAsia="Microsoft Yi Baiti" w:hAnsi="Microsoft Yi Baiti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-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внаправленииличностногоразвития</w:t>
      </w:r>
      <w:proofErr w:type="gramStart"/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</w:t>
      </w:r>
      <w:proofErr w:type="gramEnd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ормированиепредставленийоматематикекакчастиобщечеловеческойкультуры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,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означимостиматематикивразвитиицивилизацииисовременногообщества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развитиеинтересакматематическомутворчествуиматематическихспособностей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вметапредметномнаправлении</w:t>
      </w:r>
      <w:proofErr w:type="spellEnd"/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формированиеобщихспособовинтеллектуальнойдеятельности</w:t>
      </w:r>
      <w:proofErr w:type="spellEnd"/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характерныхдляматематикииявляющихсяосновойпознавательнойкультуры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значимойдляразличныхсферчеловеческойдеятельности</w:t>
      </w:r>
      <w:proofErr w:type="spellEnd"/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lastRenderedPageBreak/>
        <w:t>- в предметномнаправлении</w:t>
      </w:r>
      <w:proofErr w:type="gramStart"/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озданиефундаментадляматематическогоразвития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формированиемеханизмовмышления</w:t>
      </w:r>
      <w:proofErr w:type="spellEnd"/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характерныхдляматематическойдеятельности</w:t>
      </w:r>
      <w:proofErr w:type="spellEnd"/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.</w:t>
      </w:r>
    </w:p>
    <w:p w:rsidR="00B90E9F" w:rsidRDefault="00B90E9F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правильно применять математическую терминологию;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CFD" w:rsidRPr="00D14CFD">
        <w:rPr>
          <w:rFonts w:ascii="Times New Roman" w:hAnsi="Times New Roman" w:cs="Times New Roman"/>
          <w:sz w:val="28"/>
          <w:szCs w:val="28"/>
        </w:rPr>
        <w:t>одготовить учащихся к участию в олимпиадах;</w:t>
      </w:r>
    </w:p>
    <w:p w:rsidR="00D14CFD" w:rsidRPr="00D14CFD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овершенствовать навыки счёта</w:t>
      </w:r>
      <w:r>
        <w:rPr>
          <w:rFonts w:ascii="Times New Roman" w:hAnsi="Times New Roman" w:cs="Times New Roman"/>
          <w:sz w:val="28"/>
          <w:szCs w:val="28"/>
        </w:rPr>
        <w:t>, применения формул, различных приемов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FD" w:rsidRPr="00B90E9F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делать доступные выводы и обобщения, обосновывать собственные мысли.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14CFD" w:rsidRPr="00D14CFD" w:rsidRDefault="00B90E9F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="00D14CFD" w:rsidRPr="00D14CFD">
        <w:rPr>
          <w:sz w:val="28"/>
          <w:szCs w:val="28"/>
        </w:rPr>
        <w:t>ормировать навыки самостоятельной работы;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сознательное отношение к математике, как к важному предмету;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уважительное отношение между  членами коллектива в совместной творческой деятельности;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привычку к труду, умение доводить начатое дело до конца.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14CFD" w:rsidRPr="00D14CFD" w:rsidRDefault="00CD64CC" w:rsidP="00F677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hAnsi="Times New Roman" w:cs="Times New Roman"/>
          <w:sz w:val="28"/>
          <w:szCs w:val="28"/>
        </w:rPr>
        <w:t>асширять кругозор учащихся в различных областях элементарной математики;</w:t>
      </w:r>
    </w:p>
    <w:p w:rsidR="00D14CFD" w:rsidRPr="00D14CFD" w:rsidRDefault="00CD64CC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D14CFD" w:rsidRPr="00D14CFD">
        <w:rPr>
          <w:sz w:val="28"/>
          <w:szCs w:val="28"/>
        </w:rPr>
        <w:t>азвивать математическое мышление, смекалку, эрудицию;</w:t>
      </w:r>
    </w:p>
    <w:p w:rsidR="00D14CFD" w:rsidRPr="00D14CFD" w:rsidRDefault="00CD64CC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у детей вариативно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мышления, воображени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фантазии,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свои высказывания, строить простейшие умозаключения.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Программа способствует:</w:t>
      </w:r>
    </w:p>
    <w:p w:rsidR="00D14CFD" w:rsidRPr="00B90E9F" w:rsidRDefault="00B90E9F" w:rsidP="00F67766">
      <w:pPr>
        <w:pStyle w:val="a8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разносторонней личности ребенка, воспитанию воли и характера;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B90E9F">
        <w:rPr>
          <w:rFonts w:ascii="Times New Roman" w:hAnsi="Times New Roman" w:cs="Times New Roman"/>
          <w:sz w:val="28"/>
          <w:szCs w:val="28"/>
        </w:rPr>
        <w:t>ыявлению одаренных детей;</w:t>
      </w:r>
    </w:p>
    <w:p w:rsidR="00D14CFD" w:rsidRP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интереса к математике.</w:t>
      </w:r>
    </w:p>
    <w:p w:rsidR="00DF463D" w:rsidRPr="00D14CFD" w:rsidRDefault="00DF463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E9F" w:rsidRPr="00B90E9F" w:rsidRDefault="00B90E9F" w:rsidP="00F6776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E9F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составления программы положены следующие </w:t>
      </w:r>
      <w:r w:rsidRPr="00B90E9F">
        <w:rPr>
          <w:rFonts w:ascii="Times New Roman" w:eastAsia="Calibri" w:hAnsi="Times New Roman" w:cs="Times New Roman"/>
          <w:b/>
          <w:iCs/>
          <w:sz w:val="28"/>
          <w:szCs w:val="28"/>
        </w:rPr>
        <w:t>педагогические принципы: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доброжелательный психологический климат на занятиях;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оптимальное сочетание форм деятельности; </w:t>
      </w:r>
    </w:p>
    <w:p w:rsid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доступность. </w:t>
      </w:r>
    </w:p>
    <w:p w:rsidR="00B66185" w:rsidRDefault="00B66185" w:rsidP="00F6776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0E9F" w:rsidRPr="00524323" w:rsidRDefault="00B90E9F" w:rsidP="00F67766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524323">
        <w:rPr>
          <w:rFonts w:ascii="Times New Roman" w:hAnsi="Times New Roman" w:cs="Times New Roman"/>
          <w:b/>
          <w:sz w:val="28"/>
          <w:szCs w:val="28"/>
        </w:rPr>
        <w:t>2. Результаты освоения содержания программы</w:t>
      </w:r>
    </w:p>
    <w:p w:rsidR="00B90E9F" w:rsidRPr="00524323" w:rsidRDefault="00B90E9F" w:rsidP="00F67766">
      <w:pPr>
        <w:suppressAutoHyphens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0E9F" w:rsidRPr="00524323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90E9F" w:rsidRP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самообразованию на основе мотивации к обучению </w:t>
      </w:r>
      <w:proofErr w:type="spellStart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</w:t>
      </w:r>
      <w:proofErr w:type="spellEnd"/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B90E9F" w:rsidRPr="00B66185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0E9F" w:rsidRPr="00B90E9F" w:rsidRDefault="00B90E9F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90E9F" w:rsidRPr="00B66185" w:rsidRDefault="00B90E9F" w:rsidP="00F6776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прогнозировать возникновение конфликтов при наличии различных точек зрения;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0E9F" w:rsidRPr="00267129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</w:t>
      </w:r>
      <w:proofErr w:type="spellStart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proofErr w:type="spellEnd"/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67129" w:rsidRDefault="00267129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632" w:rsidRDefault="00AA1632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AA1632" w:rsidRDefault="00AA1632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AA1632" w:rsidRDefault="00AA1632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AA1632" w:rsidRDefault="00AA1632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267129" w:rsidRPr="00461F0D" w:rsidRDefault="008B184E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 w:rsidRPr="00461F0D"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t>Содержание программы и планируемые результаты освоения по темам</w:t>
      </w:r>
    </w:p>
    <w:p w:rsidR="008B184E" w:rsidRDefault="008B184E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</w:p>
    <w:p w:rsidR="008B184E" w:rsidRPr="00F86306" w:rsidRDefault="008B184E" w:rsidP="00843C3B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0"/>
        </w:tabs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D33B6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Элементы математической логики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="00F86306" w:rsidRPr="0010677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чисел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Логика высказываний. Диаграммы Эйлера-Венна. Простые и сложные </w:t>
      </w:r>
      <w:proofErr w:type="spellStart"/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высказывания.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Высказывательные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формы и операции над ними.</w:t>
      </w:r>
      <w:r w:rsidR="00063B0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Задачи на комбинации и расположение. 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</w:t>
      </w:r>
      <w:r w:rsidR="00063B09"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Графы в решении задач. Принцип Дирихле.</w:t>
      </w: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C7D0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063B09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логические задачи;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отображать логические рассуждения геометрически;</w:t>
      </w:r>
    </w:p>
    <w:p w:rsidR="008E74A2" w:rsidRPr="008E74A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Style w:val="c3"/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записывать сложные высказывания,</w:t>
      </w:r>
      <w:r w:rsidR="008E74A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формулировки теорем, аксиом,</w:t>
      </w: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используя символы алгебры и логики;</w:t>
      </w:r>
    </w:p>
    <w:p w:rsidR="004C7D02" w:rsidRPr="008E74A2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применять графы и принцип Дирихле при решении задач</w:t>
      </w:r>
      <w:r w:rsidR="004C7D0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нализировать и осмысливать текст задачи, моделировать условие с помощью схем, рисунков, графов;</w:t>
      </w:r>
    </w:p>
    <w:p w:rsidR="004C7D02" w:rsidRP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с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троить логическую цепочку рассуждений, критически оценивать полученный ответ, осуществлять самоконтроль.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 задачи повышенной сложности;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применять различные способы разложения  на множители при решении задач;</w:t>
      </w:r>
    </w:p>
    <w:p w:rsidR="00063B09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научится решать</w:t>
      </w:r>
      <w:r w:rsidR="0085117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и системы уравнений первой степени с двумя переменными.</w:t>
      </w:r>
    </w:p>
    <w:p w:rsidR="0085117F" w:rsidRPr="0085117F" w:rsidRDefault="0085117F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Геометрия многоугольников.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на клеточной бумаге. Разделение геометрических фигур на части. 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Формулы для вычисления объемов многогранников.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Герон Александрийский и его </w:t>
      </w:r>
      <w:proofErr w:type="spellStart"/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формула</w:t>
      </w:r>
      <w:proofErr w:type="gramStart"/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ифагор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</w:t>
      </w:r>
      <w:proofErr w:type="spellEnd"/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его последователи. Различные способы доказательства теоремы Пифагора. Пифагоровы тройки.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в древней индии.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Геометрические головоломки. Олимпиадные и конкурсные геометрические  задачи. О делении отрезка в данном отношении. Задачи на применение подобия,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золотое сечение.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Пропорциональный циркуль. Из истории преобразований.</w:t>
      </w:r>
    </w:p>
    <w:p w:rsidR="00FB58D5" w:rsidRDefault="00FB58D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FB58D5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распознавать и сопоставлять на чертежах и моделях геометрические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нахождение площади и объема фигур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знать старинные меры измерения площадей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544B36" w:rsidRPr="00F8630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научиться работать над проектами, развивая исследовательские навыки</w:t>
      </w:r>
      <w:r w:rsid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:rsidR="00F86306" w:rsidRPr="00F86306" w:rsidRDefault="00F86306" w:rsidP="00F67766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22C">
        <w:rPr>
          <w:rFonts w:ascii="Times New Roman" w:hAnsi="Times New Roman"/>
          <w:b/>
          <w:sz w:val="28"/>
          <w:szCs w:val="28"/>
        </w:rPr>
        <w:t>Геометрия окружности</w:t>
      </w:r>
      <w:r w:rsidRPr="00F86306">
        <w:rPr>
          <w:rFonts w:ascii="Times New Roman" w:hAnsi="Times New Roman"/>
          <w:sz w:val="28"/>
          <w:szCs w:val="28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 w:rsidR="00F86306" w:rsidRPr="00F86306" w:rsidRDefault="00F86306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8B184E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распознавать и сопоставлять на чертежах и моделях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окружности;</w:t>
      </w:r>
    </w:p>
    <w:p w:rsidR="00F86306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 w:rsidR="00F86306" w:rsidRDefault="004152A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76522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вероятностей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Место схоластики в современном мире.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4152AE" w:rsidRPr="00F86306" w:rsidRDefault="004152AE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интерпретировать условия задач в виде схем</w:t>
      </w:r>
      <w:r w:rsidR="00FF5EF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рисунков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знать, что сумма вероятностей всех элементарных событий равна единице;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понимать что такое объедение и пересечение событий, что такое несовместные события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6C4182" w:rsidRPr="006C4182" w:rsidRDefault="006C4182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Уравнения и неравенства.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6C4182">
        <w:rPr>
          <w:rFonts w:ascii="Times New Roman" w:hAnsi="Times New Roman" w:cs="Times New Roman"/>
          <w:sz w:val="28"/>
          <w:szCs w:val="28"/>
        </w:rPr>
        <w:t xml:space="preserve">Теорема  Безу о делителях свободного члена,  деление «уголком», решение  уравнений и неравенств. </w:t>
      </w:r>
      <w:r>
        <w:rPr>
          <w:rFonts w:ascii="Times New Roman" w:hAnsi="Times New Roman" w:cs="Times New Roman"/>
          <w:sz w:val="28"/>
          <w:szCs w:val="28"/>
        </w:rPr>
        <w:t>Модуль числа. Уравнения и неравенства с модулем.</w:t>
      </w:r>
    </w:p>
    <w:p w:rsidR="006C4182" w:rsidRDefault="006C4182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lastRenderedPageBreak/>
        <w:t>Планируемые результаты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методами решения уравнения с параметрами, простых и более сложных, применением графического способа решения;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разложения на множители многочленов 5,3,4 степеней</w:t>
      </w:r>
      <w:r w:rsidR="005567D3">
        <w:rPr>
          <w:rFonts w:ascii="Times New Roman" w:hAnsi="Times New Roman"/>
          <w:sz w:val="28"/>
          <w:szCs w:val="28"/>
        </w:rPr>
        <w:t>;</w:t>
      </w:r>
    </w:p>
    <w:p w:rsidR="005567D3" w:rsidRPr="006C4182" w:rsidRDefault="005567D3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решать уравнения и неравенства с модулем, «двойным» модулем;</w:t>
      </w:r>
    </w:p>
    <w:p w:rsidR="006C4182" w:rsidRPr="006C4182" w:rsidRDefault="006C4182" w:rsidP="00F67766">
      <w:pPr>
        <w:widowControl w:val="0"/>
        <w:suppressAutoHyphens/>
        <w:spacing w:after="0"/>
        <w:ind w:left="1080"/>
        <w:jc w:val="both"/>
      </w:pPr>
    </w:p>
    <w:p w:rsidR="004152AE" w:rsidRDefault="005567D3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03C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 w:rsidR="005567D3" w:rsidRPr="005567D3" w:rsidRDefault="005567D3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5567D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5567D3" w:rsidRDefault="00FF5EF1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спланировать и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подготовить 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творческий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проект по выбранной теме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получат опыт публичных выступлений;</w:t>
      </w:r>
    </w:p>
    <w:p w:rsidR="00D746DE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D746DE" w:rsidRPr="005567D3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 w:rsidR="00DE7A67" w:rsidRDefault="00DE7A67" w:rsidP="00F67766">
      <w:pPr>
        <w:pStyle w:val="c5"/>
        <w:spacing w:before="0" w:beforeAutospacing="0" w:after="0" w:afterAutospacing="0" w:line="276" w:lineRule="auto"/>
        <w:rPr>
          <w:rFonts w:eastAsia="Arial Unicode MS"/>
          <w:b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Примерная тематика проектов: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Fonts w:eastAsia="Arial Unicode MS"/>
          <w:sz w:val="28"/>
          <w:szCs w:val="28"/>
          <w:lang w:eastAsia="hi-IN" w:bidi="hi-IN"/>
        </w:rPr>
      </w:pP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Роль математики в  архитектурном творчестве.  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Архитектура – дочь геометрии.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Симметрия знакомая и незнакомая.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Пропорции  человеческого тела. Золотое сечение.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Задачи о мостах. Понятие </w:t>
      </w:r>
      <w:proofErr w:type="spellStart"/>
      <w:r w:rsidRPr="00F67766">
        <w:rPr>
          <w:rStyle w:val="c3"/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и гамильтоновых циклов.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Логические задачи – мой задачник.</w:t>
      </w:r>
    </w:p>
    <w:p w:rsidR="00F67766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Дерево решений </w:t>
      </w:r>
      <w:r w:rsidR="00F67766"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- применение для </w:t>
      </w: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вероятностных задач.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Приложение теории графов в различных областях науки и техники.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 w:rsidR="00267129" w:rsidRDefault="0026712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843C3B" w:rsidRDefault="00843C3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843C3B" w:rsidRDefault="00843C3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843C3B" w:rsidRDefault="00843C3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F9042B" w:rsidP="00843C3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675"/>
        <w:gridCol w:w="7088"/>
        <w:gridCol w:w="1808"/>
      </w:tblGrid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Количество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lastRenderedPageBreak/>
              <w:t>часов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lastRenderedPageBreak/>
              <w:t>1.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чисел.</w:t>
            </w:r>
          </w:p>
        </w:tc>
        <w:tc>
          <w:tcPr>
            <w:tcW w:w="1808" w:type="dxa"/>
          </w:tcPr>
          <w:p w:rsidR="002F56FA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7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9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Геометрия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4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Уравнения и неравенства.</w:t>
            </w:r>
          </w:p>
        </w:tc>
        <w:tc>
          <w:tcPr>
            <w:tcW w:w="1808" w:type="dxa"/>
          </w:tcPr>
          <w:p w:rsidR="002F56FA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6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Проекты.</w:t>
            </w:r>
          </w:p>
        </w:tc>
        <w:tc>
          <w:tcPr>
            <w:tcW w:w="1808" w:type="dxa"/>
          </w:tcPr>
          <w:p w:rsidR="002F56FA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5</w:t>
            </w:r>
          </w:p>
        </w:tc>
      </w:tr>
      <w:tr w:rsidR="00461F0D" w:rsidTr="002F56FA">
        <w:tc>
          <w:tcPr>
            <w:tcW w:w="675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088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34 часа</w:t>
            </w: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F56FA" w:rsidRDefault="00843C3B" w:rsidP="00843C3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Календарно – тематическое планирование</w:t>
      </w:r>
    </w:p>
    <w:tbl>
      <w:tblPr>
        <w:tblStyle w:val="ab"/>
        <w:tblW w:w="10172" w:type="dxa"/>
        <w:tblLayout w:type="fixed"/>
        <w:tblLook w:val="04A0"/>
      </w:tblPr>
      <w:tblGrid>
        <w:gridCol w:w="534"/>
        <w:gridCol w:w="850"/>
        <w:gridCol w:w="4961"/>
        <w:gridCol w:w="2835"/>
        <w:gridCol w:w="992"/>
      </w:tblGrid>
      <w:tr w:rsidR="00A639A2" w:rsidTr="00BB0786">
        <w:tc>
          <w:tcPr>
            <w:tcW w:w="534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850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Дата </w:t>
            </w: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2F56FA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Форма и вид деятельности</w:t>
            </w:r>
          </w:p>
        </w:tc>
        <w:tc>
          <w:tcPr>
            <w:tcW w:w="992" w:type="dxa"/>
          </w:tcPr>
          <w:p w:rsidR="002F56FA" w:rsidRDefault="00117A9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A639A2" w:rsidTr="00BB0786">
        <w:tc>
          <w:tcPr>
            <w:tcW w:w="534" w:type="dxa"/>
            <w:shd w:val="clear" w:color="auto" w:fill="D9D9D9" w:themeFill="background1" w:themeFillShade="D9"/>
          </w:tcPr>
          <w:p w:rsidR="00A639A2" w:rsidRPr="00A639A2" w:rsidRDefault="00A639A2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639A2" w:rsidRDefault="00471F85" w:rsidP="00F677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1. </w:t>
            </w:r>
            <w:r w:rsidR="00A639A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Элементы математической логики</w:t>
            </w:r>
            <w:r w:rsidR="00A639A2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 w:rsidR="00A639A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</w:t>
            </w:r>
            <w:r w:rsidR="00A639A2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Беседа-лекция,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Простые и сложные высказывания.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Высказывательные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Практическая работа в группах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индивидуальная работа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1306"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2F56FA" w:rsidRPr="00A639A2" w:rsidRDefault="002F56FA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FB016D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2F56FA" w:rsidRPr="00A639A2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C325D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2835" w:type="dxa"/>
          </w:tcPr>
          <w:p w:rsidR="002F56FA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задач, работа в группах</w:t>
            </w:r>
          </w:p>
        </w:tc>
        <w:tc>
          <w:tcPr>
            <w:tcW w:w="992" w:type="dxa"/>
          </w:tcPr>
          <w:p w:rsidR="002F56FA" w:rsidRDefault="002F56FA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  <w:shd w:val="clear" w:color="auto" w:fill="D9D9D9" w:themeFill="background1" w:themeFillShade="D9"/>
          </w:tcPr>
          <w:p w:rsidR="00A639A2" w:rsidRPr="00A639A2" w:rsidRDefault="00A639A2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639A2" w:rsidRPr="00C325D8" w:rsidRDefault="00471F85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2. </w:t>
            </w:r>
            <w:r w:rsidR="00E407D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Геометрия многоугольников.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научно-популярной литературой. Практическая работа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группах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в группах,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Просмотр  фрагментов фильма. Оформление математической газеты, работа с источниками информации.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Различные способы доказательства теоремы Пифагора. </w:t>
            </w:r>
            <w:r w:rsidR="00E407D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Пифагоровы тройки. Геометрия в древней индии.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Беседа. Оформление математической газеты, работа с источниками информации.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</w:tcPr>
          <w:p w:rsidR="00A639A2" w:rsidRDefault="00E9130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задач, Творческая работа в группах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 в группах, </w:t>
            </w:r>
            <w:r w:rsidR="004443FF" w:rsidRPr="004443FF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 w:rsidR="004443FF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r>
              <w:rPr>
                <w:rFonts w:ascii="Times New Roman" w:hAnsi="Times New Roman"/>
                <w:sz w:val="28"/>
                <w:szCs w:val="28"/>
              </w:rPr>
              <w:t>викторин</w:t>
            </w:r>
            <w:r w:rsidR="004443F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016D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E407DC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  <w:shd w:val="clear" w:color="auto" w:fill="D9D9D9" w:themeFill="background1" w:themeFillShade="D9"/>
          </w:tcPr>
          <w:p w:rsidR="00A639A2" w:rsidRPr="00304146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639A2" w:rsidRPr="00C325D8" w:rsidRDefault="00471F85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="00304146">
              <w:rPr>
                <w:rFonts w:ascii="Times New Roman" w:hAnsi="Times New Roman"/>
                <w:b/>
                <w:sz w:val="28"/>
                <w:szCs w:val="28"/>
              </w:rPr>
              <w:t>Геометрия окружности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Просмотр  фрагментов фильма. работа с источниками информации, игра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304146" w:rsidRDefault="0030414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 xml:space="preserve">Окружности, вписанные углы, </w:t>
            </w:r>
            <w:r w:rsidRPr="00304146">
              <w:rPr>
                <w:rFonts w:ascii="Times New Roman" w:hAnsi="Times New Roman"/>
                <w:sz w:val="28"/>
                <w:szCs w:val="28"/>
              </w:rPr>
              <w:lastRenderedPageBreak/>
              <w:t>вневписанные углы  в олимпиадных задачах.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Творческая работа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группах.  Решение олимпиадных и занимательных задач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794C2B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304146" w:rsidRDefault="0030414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835" w:type="dxa"/>
          </w:tcPr>
          <w:p w:rsidR="00304146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794C2B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304146" w:rsidRDefault="00304146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2835" w:type="dxa"/>
          </w:tcPr>
          <w:p w:rsidR="00304146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 Выполнении е коллективного мини проекта.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  <w:shd w:val="clear" w:color="auto" w:fill="D9D9D9" w:themeFill="background1" w:themeFillShade="D9"/>
          </w:tcPr>
          <w:p w:rsidR="00A639A2" w:rsidRPr="00304146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639A2" w:rsidRPr="00C325D8" w:rsidRDefault="00471F85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4. </w:t>
            </w:r>
            <w:r w:rsidR="0030414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вероятностей</w:t>
            </w:r>
            <w:r w:rsid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 Беседа. Решение задач.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группах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794C2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 w:rsidRPr="004D6EFD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794C2B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2835" w:type="dxa"/>
          </w:tcPr>
          <w:p w:rsidR="00304146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Проективная работа, индивидуальная работа над проектами,  экскурсия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  <w:shd w:val="clear" w:color="auto" w:fill="D9D9D9" w:themeFill="background1" w:themeFillShade="D9"/>
          </w:tcPr>
          <w:p w:rsidR="00A639A2" w:rsidRPr="00304146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639A2" w:rsidRPr="00C325D8" w:rsidRDefault="00471F85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5. </w:t>
            </w:r>
            <w:r w:rsidR="0030414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Уравнения и неравенства.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5BD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2835" w:type="dxa"/>
          </w:tcPr>
          <w:p w:rsidR="00A639A2" w:rsidRDefault="004D6EFD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 w:rsidR="004443FF">
              <w:rPr>
                <w:rFonts w:ascii="Times New Roman" w:hAnsi="Times New Roman" w:cs="Times New Roman"/>
                <w:bCs/>
                <w:sz w:val="28"/>
                <w:szCs w:val="28"/>
              </w:rPr>
              <w:t>. Решение заданий в парах.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A639A2" w:rsidTr="00BB0786">
        <w:tc>
          <w:tcPr>
            <w:tcW w:w="534" w:type="dxa"/>
          </w:tcPr>
          <w:p w:rsidR="00A639A2" w:rsidRPr="00A639A2" w:rsidRDefault="00A639A2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FB5BDB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A639A2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2835" w:type="dxa"/>
          </w:tcPr>
          <w:p w:rsidR="00A639A2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группах.</w:t>
            </w:r>
          </w:p>
        </w:tc>
        <w:tc>
          <w:tcPr>
            <w:tcW w:w="992" w:type="dxa"/>
          </w:tcPr>
          <w:p w:rsidR="00A639A2" w:rsidRDefault="00A639A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парах.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задач, работа в группах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математическом конкурсе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</w:p>
          <w:p w:rsidR="004443FF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ресурсами Интернет.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304146" w:rsidRDefault="00304146" w:rsidP="00F67766">
            <w:pPr>
              <w:widowControl w:val="0"/>
              <w:suppressAutoHyphens/>
              <w:jc w:val="both"/>
            </w:pPr>
            <w:r w:rsidRPr="00304146">
              <w:rPr>
                <w:rFonts w:ascii="Times New Roman" w:hAnsi="Times New Roman" w:cs="Times New Roman"/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  <w:shd w:val="clear" w:color="auto" w:fill="D9D9D9" w:themeFill="background1" w:themeFillShade="D9"/>
          </w:tcPr>
          <w:p w:rsidR="00304146" w:rsidRP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04146" w:rsidRPr="00C325D8" w:rsidRDefault="00471F85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6. </w:t>
            </w:r>
            <w:r w:rsidR="0030414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Проекты.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Pr="00C325D8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проектами.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Беседа.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Конференция 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04146" w:rsidTr="00BB0786">
        <w:tc>
          <w:tcPr>
            <w:tcW w:w="534" w:type="dxa"/>
          </w:tcPr>
          <w:p w:rsidR="00304146" w:rsidRPr="00A639A2" w:rsidRDefault="00304146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F663A5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2835" w:type="dxa"/>
          </w:tcPr>
          <w:p w:rsidR="00304146" w:rsidRDefault="004443FF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викторина «Своя игра»</w:t>
            </w:r>
          </w:p>
        </w:tc>
        <w:tc>
          <w:tcPr>
            <w:tcW w:w="992" w:type="dxa"/>
          </w:tcPr>
          <w:p w:rsidR="00304146" w:rsidRDefault="00304146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461F0D" w:rsidRDefault="00461F0D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647F1D" w:rsidRDefault="00461F0D" w:rsidP="00843C3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Л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итература</w:t>
      </w:r>
    </w:p>
    <w:p w:rsidR="008D30AC" w:rsidRPr="00F67766" w:rsidRDefault="008D30AC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История математики в школе 7–8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</w:t>
      </w:r>
    </w:p>
    <w:p w:rsidR="00F67766" w:rsidRDefault="008D30AC" w:rsidP="00F677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/ Г.И. Глейзер.– М.:Просвещение,1982.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240с.</w:t>
      </w:r>
    </w:p>
    <w:p w:rsidR="00F67766" w:rsidRPr="00F67766" w:rsidRDefault="004F469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Гусев В.А. и др. Внеклассная работа по математике в 6-8 классах. Под ред. С.И.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Шварцбурда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1977 – 288с.</w:t>
      </w:r>
    </w:p>
    <w:p w:rsidR="00F67766" w:rsidRPr="00F67766" w:rsidRDefault="008D30AC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Виленкин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Н.Я. и др. Факультативный курс. Избранные вопросы математики (7-8 класс).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1978. – 192с.</w:t>
      </w: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Зубелевич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Г.И. Занятия математического кружка: Пособие для учителей. – М.: Просвещение, 2000.-79с.</w:t>
      </w: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Коваленко В.Г. Дидактические игры на уроках математики: Кн. Для учителя.-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2001.-96.</w:t>
      </w:r>
    </w:p>
    <w:p w:rsidR="00F67766" w:rsidRPr="00F67766" w:rsidRDefault="00920D3F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Кордемский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Б.А.,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Ахадов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А.А. Удивительный мир чисел: (Математические головоломки и задачи для любознательных)</w:t>
      </w:r>
      <w:proofErr w:type="gram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:к</w:t>
      </w:r>
      <w:proofErr w:type="gram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нига для учащихся – М.: Просвещение, 1996. – 144с.</w:t>
      </w:r>
    </w:p>
    <w:p w:rsidR="00F67766" w:rsidRPr="00F67766" w:rsidRDefault="008E5AE2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Криволапова Н.В. Внеурочная де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ятельность. Программа развития познавательных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способностей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учащихся. 5-8 классы. -М.: Просвещение. 2012. – 117с.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Марков С.И. курс истории математики / С.И. Марков. – Иркутск, 1995.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Майер Р.А. История математики. Курс лекций. Ч.1, Ч. 2. Красноярск, 2001, 2006.</w:t>
      </w:r>
    </w:p>
    <w:p w:rsidR="00F67766" w:rsidRPr="00F67766" w:rsidRDefault="004F4696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Михайленко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Тумашева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О.В. Методика обучения схоластической линии в школьном курсе математики: </w:t>
      </w:r>
      <w:proofErr w:type="gram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учебно-методическое</w:t>
      </w:r>
      <w:proofErr w:type="gram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;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Краснояр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гос.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пед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ун-т им. В.П. Астафьева, - Красноярск, 2009.- 116с.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Старинные задачи с историко-математическими экскурсами: Методические рекомендации в помощь учителям математики /Е.А.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 1988-1990. – Ч1,2.</w:t>
      </w:r>
    </w:p>
    <w:p w:rsidR="00F67766" w:rsidRPr="00F67766" w:rsidRDefault="00F96928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Избранные старинные задачи науки о случайном</w:t>
      </w:r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Методические рекомендации /Е.А.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</w:t>
      </w:r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1989.</w:t>
      </w:r>
    </w:p>
    <w:p w:rsidR="00F67766" w:rsidRDefault="00647F1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 Т.11. Математика / глав. ред. М.Д Аксёнов. - М.: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 + , 2002. </w:t>
      </w:r>
    </w:p>
    <w:p w:rsidR="00647F1D" w:rsidRPr="00F67766" w:rsidRDefault="00647F1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Энциклопедический словарь юного математика / сост. А.П. Савин.- М.: Педагогика, 1989.  </w:t>
      </w:r>
    </w:p>
    <w:p w:rsidR="00920D3F" w:rsidRPr="002D55FB" w:rsidRDefault="00AA1632" w:rsidP="00AA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471F85" w:rsidRPr="00471F85" w:rsidRDefault="004F7B73" w:rsidP="00F67766">
      <w:pPr>
        <w:tabs>
          <w:tab w:val="left" w:pos="14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hyperlink r:id="rId6" w:history="1">
        <w:r w:rsidR="00471F85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471F85">
        <w:rPr>
          <w:rFonts w:ascii="Times New Roman" w:hAnsi="Times New Roman" w:cs="Times New Roman"/>
          <w:sz w:val="28"/>
          <w:szCs w:val="28"/>
        </w:rPr>
        <w:t xml:space="preserve">  Реестр п</w:t>
      </w:r>
      <w:r w:rsidR="00471F85" w:rsidRPr="00471F85">
        <w:rPr>
          <w:rFonts w:ascii="Times New Roman" w:hAnsi="Times New Roman" w:cs="Times New Roman"/>
          <w:sz w:val="28"/>
          <w:szCs w:val="28"/>
        </w:rPr>
        <w:t>римерн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71F85">
        <w:rPr>
          <w:rFonts w:ascii="Times New Roman" w:hAnsi="Times New Roman" w:cs="Times New Roman"/>
          <w:sz w:val="28"/>
          <w:szCs w:val="28"/>
        </w:rPr>
        <w:t>(ФГОС)</w:t>
      </w:r>
    </w:p>
    <w:p w:rsidR="00391C51" w:rsidRDefault="004F7B73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http://school.znanika.ru/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- страница электронной школы «</w:t>
      </w:r>
      <w:proofErr w:type="spellStart"/>
      <w:r w:rsidR="00920D3F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920D3F">
        <w:rPr>
          <w:rFonts w:ascii="Times New Roman" w:hAnsi="Times New Roman" w:cs="Times New Roman"/>
          <w:sz w:val="28"/>
          <w:szCs w:val="28"/>
        </w:rPr>
        <w:t>».</w:t>
      </w:r>
    </w:p>
    <w:p w:rsidR="00920D3F" w:rsidRDefault="004F7B73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http://russian-kenguru.ru/konkursy/kenguru/zadachi/2016goda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русская страница конкурсов для школьников.</w:t>
      </w:r>
    </w:p>
    <w:p w:rsidR="00920D3F" w:rsidRDefault="004F7B73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http://www.yaklass.ru/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образовательного проекта «Я-класс»</w:t>
      </w:r>
    </w:p>
    <w:p w:rsidR="00920D3F" w:rsidRDefault="004F7B73" w:rsidP="00F677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http://www.unikru.ru/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«Мир конкурсов от уникум»</w:t>
      </w:r>
      <w:r w:rsidR="008E5AE2">
        <w:rPr>
          <w:rFonts w:ascii="Times New Roman" w:hAnsi="Times New Roman" w:cs="Times New Roman"/>
          <w:sz w:val="28"/>
          <w:szCs w:val="28"/>
        </w:rPr>
        <w:t xml:space="preserve"> . Центр интеллектуальных и творческих состязаний.</w:t>
      </w:r>
    </w:p>
    <w:p w:rsidR="008E5AE2" w:rsidRDefault="004F7B73" w:rsidP="00F6776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="008E5AE2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8E5AE2">
        <w:rPr>
          <w:rFonts w:ascii="Times New Roman" w:hAnsi="Times New Roman" w:cs="Times New Roman"/>
          <w:sz w:val="28"/>
          <w:szCs w:val="28"/>
        </w:rPr>
        <w:t xml:space="preserve"> страницы учительского портала Социальной сети работников образования</w:t>
      </w:r>
    </w:p>
    <w:p w:rsidR="00391C51" w:rsidRPr="00D14CFD" w:rsidRDefault="004F7B73" w:rsidP="00F67766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hyperlink r:id="rId12" w:history="1">
        <w:r w:rsidR="008E5AE2" w:rsidRPr="00412CED">
          <w:rPr>
            <w:rStyle w:val="ac"/>
            <w:sz w:val="28"/>
            <w:szCs w:val="28"/>
          </w:rPr>
          <w:t>http://www.rosolymp.ru/</w:t>
        </w:r>
      </w:hyperlink>
      <w:r w:rsidR="008E5AE2">
        <w:rPr>
          <w:sz w:val="28"/>
          <w:szCs w:val="28"/>
        </w:rPr>
        <w:t xml:space="preserve">  Всероссийская олимпиада школьников материалы, результаты.</w:t>
      </w:r>
    </w:p>
    <w:sectPr w:rsidR="00391C51" w:rsidRPr="00D14CFD" w:rsidSect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0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22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4"/>
  </w:num>
  <w:num w:numId="28">
    <w:abstractNumId w:val="1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51"/>
    <w:rsid w:val="00055213"/>
    <w:rsid w:val="00063B09"/>
    <w:rsid w:val="000A73B5"/>
    <w:rsid w:val="0010677D"/>
    <w:rsid w:val="00117A9C"/>
    <w:rsid w:val="00167A46"/>
    <w:rsid w:val="00267129"/>
    <w:rsid w:val="00280F91"/>
    <w:rsid w:val="002D55FB"/>
    <w:rsid w:val="002F56FA"/>
    <w:rsid w:val="00304146"/>
    <w:rsid w:val="003465CF"/>
    <w:rsid w:val="00391C51"/>
    <w:rsid w:val="003D15CD"/>
    <w:rsid w:val="00403CD5"/>
    <w:rsid w:val="004152AE"/>
    <w:rsid w:val="004443FF"/>
    <w:rsid w:val="00461F0D"/>
    <w:rsid w:val="00471F85"/>
    <w:rsid w:val="0049343F"/>
    <w:rsid w:val="004C7D02"/>
    <w:rsid w:val="004D6EFD"/>
    <w:rsid w:val="004E3E0D"/>
    <w:rsid w:val="004F4696"/>
    <w:rsid w:val="004F7B73"/>
    <w:rsid w:val="00505B90"/>
    <w:rsid w:val="00524323"/>
    <w:rsid w:val="00544B36"/>
    <w:rsid w:val="005567D3"/>
    <w:rsid w:val="005816C3"/>
    <w:rsid w:val="005F3F65"/>
    <w:rsid w:val="00637308"/>
    <w:rsid w:val="00647F1D"/>
    <w:rsid w:val="006C4182"/>
    <w:rsid w:val="006D252A"/>
    <w:rsid w:val="006F7797"/>
    <w:rsid w:val="007020B4"/>
    <w:rsid w:val="00751A6D"/>
    <w:rsid w:val="0076522C"/>
    <w:rsid w:val="00794C2B"/>
    <w:rsid w:val="00816B58"/>
    <w:rsid w:val="00843C3B"/>
    <w:rsid w:val="0085117F"/>
    <w:rsid w:val="008554AF"/>
    <w:rsid w:val="008B184E"/>
    <w:rsid w:val="008C7376"/>
    <w:rsid w:val="008D30AC"/>
    <w:rsid w:val="008E5AE2"/>
    <w:rsid w:val="008E5AF3"/>
    <w:rsid w:val="008E74A2"/>
    <w:rsid w:val="00903AB8"/>
    <w:rsid w:val="00920D3F"/>
    <w:rsid w:val="00952A4A"/>
    <w:rsid w:val="0098497B"/>
    <w:rsid w:val="00987D40"/>
    <w:rsid w:val="009E6845"/>
    <w:rsid w:val="00A04665"/>
    <w:rsid w:val="00A25563"/>
    <w:rsid w:val="00A32B39"/>
    <w:rsid w:val="00A34611"/>
    <w:rsid w:val="00A50536"/>
    <w:rsid w:val="00A55243"/>
    <w:rsid w:val="00A639A2"/>
    <w:rsid w:val="00AA1632"/>
    <w:rsid w:val="00B62DC2"/>
    <w:rsid w:val="00B66185"/>
    <w:rsid w:val="00B90E9F"/>
    <w:rsid w:val="00BB0786"/>
    <w:rsid w:val="00C325D8"/>
    <w:rsid w:val="00C4755B"/>
    <w:rsid w:val="00CB7629"/>
    <w:rsid w:val="00CD64CC"/>
    <w:rsid w:val="00D06AFF"/>
    <w:rsid w:val="00D14CFD"/>
    <w:rsid w:val="00D33B6C"/>
    <w:rsid w:val="00D746DE"/>
    <w:rsid w:val="00DC4865"/>
    <w:rsid w:val="00DE7A67"/>
    <w:rsid w:val="00DF463D"/>
    <w:rsid w:val="00E407DC"/>
    <w:rsid w:val="00E91306"/>
    <w:rsid w:val="00EA0480"/>
    <w:rsid w:val="00EE3FAA"/>
    <w:rsid w:val="00F663A5"/>
    <w:rsid w:val="00F67766"/>
    <w:rsid w:val="00F737C8"/>
    <w:rsid w:val="00F86306"/>
    <w:rsid w:val="00F9042B"/>
    <w:rsid w:val="00F96928"/>
    <w:rsid w:val="00F978F9"/>
    <w:rsid w:val="00FB016D"/>
    <w:rsid w:val="00FB58D5"/>
    <w:rsid w:val="00FB5BDB"/>
    <w:rsid w:val="00FC7127"/>
    <w:rsid w:val="00FD3241"/>
    <w:rsid w:val="00FE5648"/>
    <w:rsid w:val="00FF35E7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Title"/>
    <w:basedOn w:val="a"/>
    <w:link w:val="a7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b">
    <w:name w:val="Table Grid"/>
    <w:basedOn w:val="a1"/>
    <w:uiPriority w:val="59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kenguru.ru/konkursy/kenguru/zadachi/2016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znanika.ru/" TargetMode="External"/><Relationship Id="rId12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ik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max man</cp:lastModifiedBy>
  <cp:revision>37</cp:revision>
  <cp:lastPrinted>2023-10-18T19:17:00Z</cp:lastPrinted>
  <dcterms:created xsi:type="dcterms:W3CDTF">2016-12-01T13:10:00Z</dcterms:created>
  <dcterms:modified xsi:type="dcterms:W3CDTF">2023-10-19T20:33:00Z</dcterms:modified>
</cp:coreProperties>
</file>