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19" w:rsidRDefault="00C8701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общеобразовательное учреждение</w:t>
      </w:r>
    </w:p>
    <w:p w:rsidR="00C87019" w:rsidRDefault="00C87019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Белогостицкая средняя общеобразовательная школа</w:t>
      </w:r>
    </w:p>
    <w:p w:rsidR="00C87019" w:rsidRPr="00C87019" w:rsidRDefault="00C87019">
      <w:pPr>
        <w:spacing w:line="276" w:lineRule="auto"/>
        <w:jc w:val="center"/>
        <w:rPr>
          <w:b/>
          <w:bCs/>
          <w:sz w:val="24"/>
          <w:szCs w:val="24"/>
        </w:rPr>
      </w:pPr>
    </w:p>
    <w:p w:rsidR="00173A80" w:rsidRDefault="00C8701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Краткое описание проекта</w:t>
      </w:r>
    </w:p>
    <w:p w:rsidR="00173A80" w:rsidRDefault="00C8701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для участия в конкурсном отборе на соискание статуса </w:t>
      </w:r>
    </w:p>
    <w:p w:rsidR="00173A80" w:rsidRDefault="00C8701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инновационной площадки</w:t>
      </w:r>
    </w:p>
    <w:p w:rsidR="00173A80" w:rsidRDefault="00C8701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«Сетевое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взаимодействие образовательных учреждений при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дополнительных общеразвивающих образовательных программ» </w:t>
      </w:r>
    </w:p>
    <w:p w:rsidR="00173A80" w:rsidRDefault="00173A80">
      <w:pPr>
        <w:ind w:right="877"/>
        <w:rPr>
          <w:b/>
          <w:sz w:val="28"/>
          <w:szCs w:val="28"/>
        </w:rPr>
      </w:pPr>
    </w:p>
    <w:p w:rsidR="00173A80" w:rsidRDefault="00C87019">
      <w:pPr>
        <w:pStyle w:val="a8"/>
        <w:numPr>
          <w:ilvl w:val="0"/>
          <w:numId w:val="1"/>
        </w:numPr>
        <w:ind w:right="8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актуальности и инновационности проекта</w:t>
      </w:r>
    </w:p>
    <w:p w:rsidR="00173A80" w:rsidRDefault="00173A80">
      <w:pPr>
        <w:pStyle w:val="a6"/>
        <w:spacing w:before="4"/>
        <w:rPr>
          <w:b/>
          <w:sz w:val="28"/>
          <w:szCs w:val="28"/>
        </w:rPr>
      </w:pPr>
    </w:p>
    <w:p w:rsidR="00173A80" w:rsidRDefault="00C87019">
      <w:pPr>
        <w:pStyle w:val="a6"/>
        <w:spacing w:before="66" w:line="360" w:lineRule="auto"/>
        <w:ind w:left="426" w:right="163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Актуальность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политики,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сформулированная в новых Федеральных государственных образовательных стандартах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 (далее ФГОС), которые направлены на обеспечени</w:t>
      </w:r>
      <w:r>
        <w:rPr>
          <w:sz w:val="28"/>
          <w:szCs w:val="28"/>
        </w:rPr>
        <w:t>е доступности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открытости получения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качественного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приоритет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грамотной,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мобильной,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адаптивной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конкурентоспособной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удовлетворения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познавательных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одаренных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талантливых,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Однако,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большинстве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потребностями</w:t>
      </w:r>
      <w:r>
        <w:rPr>
          <w:spacing w:val="1"/>
          <w:sz w:val="28"/>
          <w:szCs w:val="28"/>
        </w:rPr>
        <w:t xml:space="preserve"> об</w:t>
      </w:r>
      <w:r>
        <w:rPr>
          <w:sz w:val="28"/>
          <w:szCs w:val="28"/>
        </w:rPr>
        <w:t>учающихся,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совокупными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располагает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</w:t>
      </w:r>
      <w:r>
        <w:rPr>
          <w:sz w:val="28"/>
          <w:szCs w:val="28"/>
        </w:rPr>
        <w:t>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организация.</w:t>
      </w:r>
      <w:r>
        <w:rPr>
          <w:spacing w:val="1"/>
          <w:sz w:val="28"/>
          <w:szCs w:val="28"/>
        </w:rPr>
        <w:t xml:space="preserve"> </w:t>
      </w:r>
    </w:p>
    <w:p w:rsidR="00173A80" w:rsidRDefault="00C87019">
      <w:pPr>
        <w:pStyle w:val="a6"/>
        <w:tabs>
          <w:tab w:val="left" w:pos="9680"/>
        </w:tabs>
        <w:spacing w:before="66" w:line="360" w:lineRule="auto"/>
        <w:ind w:left="426" w:rightChars="74" w:right="1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открытием центра Точка роста </w:t>
      </w:r>
      <w:r>
        <w:rPr>
          <w:color w:val="000000"/>
          <w:sz w:val="28"/>
          <w:szCs w:val="28"/>
        </w:rPr>
        <w:t>естественно-научной и технологической направленностей</w:t>
      </w:r>
      <w:r>
        <w:rPr>
          <w:rFonts w:ascii="Arial" w:hAnsi="Arial" w:cs="Arial"/>
          <w:color w:val="000000"/>
        </w:rPr>
        <w:t xml:space="preserve"> </w:t>
      </w:r>
      <w:r>
        <w:rPr>
          <w:sz w:val="28"/>
          <w:szCs w:val="28"/>
        </w:rPr>
        <w:t>в 2020 году в МОУ Белогостицкой СОШ появилась возможность реализации дополнительной общеразвивающей программы «Робототехника». Наличие мат</w:t>
      </w:r>
      <w:r>
        <w:rPr>
          <w:sz w:val="28"/>
          <w:szCs w:val="28"/>
        </w:rPr>
        <w:t>ериально-технической базы, прошедшие подготовку педагогические кадры позволили проводить занятия не только для обучающихся нашей школы,   но и для обучающихся близлежащих школ.</w:t>
      </w:r>
      <w:r>
        <w:rPr>
          <w:sz w:val="28"/>
          <w:szCs w:val="28"/>
        </w:rPr>
        <w:t xml:space="preserve"> Мы провели мониторинг образовательных запросов среди обучающихся МОУ Васильковс</w:t>
      </w:r>
      <w:r>
        <w:rPr>
          <w:sz w:val="28"/>
          <w:szCs w:val="28"/>
        </w:rPr>
        <w:t xml:space="preserve">кой ООШ, который выявил потребность в изучении курса «Робототехника».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Совместная работа  по удовлетворению образовательных запросов обучающихся и их родителей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2023 году </w:t>
      </w:r>
      <w:r>
        <w:rPr>
          <w:sz w:val="28"/>
          <w:szCs w:val="28"/>
        </w:rPr>
        <w:t xml:space="preserve">привела к необходимости продолжения реализации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1"/>
          <w:sz w:val="28"/>
          <w:szCs w:val="28"/>
        </w:rPr>
        <w:t xml:space="preserve"> и корректировке его направ</w:t>
      </w:r>
      <w:r>
        <w:rPr>
          <w:spacing w:val="1"/>
          <w:sz w:val="28"/>
          <w:szCs w:val="28"/>
        </w:rPr>
        <w:t xml:space="preserve">ления.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2024 году мы продолжим работу и планируем реализовать дополнительные </w:t>
      </w:r>
      <w:r>
        <w:rPr>
          <w:sz w:val="28"/>
          <w:szCs w:val="28"/>
        </w:rPr>
        <w:lastRenderedPageBreak/>
        <w:t xml:space="preserve">общеразвивающие образовательные программы «3-D моделирование» </w:t>
      </w:r>
      <w:r>
        <w:rPr>
          <w:sz w:val="28"/>
          <w:szCs w:val="28"/>
        </w:rPr>
        <w:t>для обучающихся 1-4 классов и «Аэро- и геоинформационные системы» для обучающихся 5-6 классов, которая предполагает</w:t>
      </w:r>
      <w:r>
        <w:rPr>
          <w:sz w:val="28"/>
          <w:szCs w:val="28"/>
        </w:rPr>
        <w:t xml:space="preserve"> использование квадрокоптеров.</w:t>
      </w:r>
    </w:p>
    <w:p w:rsidR="00173A80" w:rsidRDefault="00C87019">
      <w:pPr>
        <w:pStyle w:val="a6"/>
        <w:tabs>
          <w:tab w:val="left" w:pos="9680"/>
        </w:tabs>
        <w:spacing w:before="66" w:line="360" w:lineRule="auto"/>
        <w:ind w:left="426" w:rightChars="74" w:right="16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Кроме</w:t>
      </w:r>
      <w:r>
        <w:rPr>
          <w:sz w:val="28"/>
          <w:szCs w:val="28"/>
        </w:rPr>
        <w:t xml:space="preserve"> того, высокотехнологичное оборудование центра «Точка роста»  </w:t>
      </w:r>
      <w:r>
        <w:rPr>
          <w:sz w:val="28"/>
          <w:szCs w:val="28"/>
        </w:rPr>
        <w:t xml:space="preserve"> МОУ Белогостицкой СОШ</w:t>
      </w:r>
      <w:r>
        <w:rPr>
          <w:sz w:val="28"/>
          <w:szCs w:val="28"/>
        </w:rPr>
        <w:t>, прошедшие подготовку педагогические кадры</w:t>
      </w:r>
      <w:r>
        <w:rPr>
          <w:sz w:val="28"/>
          <w:szCs w:val="28"/>
        </w:rPr>
        <w:t xml:space="preserve">  позволя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 внедр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ть передовые формы наставничества.</w:t>
      </w:r>
    </w:p>
    <w:p w:rsidR="00173A80" w:rsidRDefault="00C87019">
      <w:pPr>
        <w:pStyle w:val="a6"/>
        <w:tabs>
          <w:tab w:val="left" w:pos="9680"/>
        </w:tabs>
        <w:spacing w:before="1" w:line="360" w:lineRule="auto"/>
        <w:ind w:left="426" w:rightChars="74" w:right="163" w:hanging="142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               Проект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рассчитан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 года.</w:t>
      </w:r>
    </w:p>
    <w:p w:rsidR="00173A80" w:rsidRDefault="00C87019">
      <w:pPr>
        <w:pStyle w:val="a6"/>
        <w:numPr>
          <w:ilvl w:val="0"/>
          <w:numId w:val="1"/>
        </w:numPr>
        <w:spacing w:before="1" w:line="360" w:lineRule="auto"/>
        <w:ind w:right="679" w:firstLine="633"/>
        <w:jc w:val="both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Цели и задачи проекта</w:t>
      </w:r>
    </w:p>
    <w:p w:rsidR="00173A80" w:rsidRDefault="00C87019">
      <w:pPr>
        <w:pStyle w:val="a6"/>
        <w:spacing w:before="66" w:line="360" w:lineRule="auto"/>
        <w:ind w:left="426" w:right="4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МОУ Белогостицкой СОШ </w:t>
      </w:r>
      <w:r>
        <w:rPr>
          <w:sz w:val="28"/>
          <w:szCs w:val="28"/>
        </w:rPr>
        <w:t>условий</w:t>
      </w:r>
      <w:r>
        <w:rPr>
          <w:sz w:val="28"/>
          <w:szCs w:val="28"/>
        </w:rPr>
        <w:tab/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сетевого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образовательных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реализации дополнительных общеразвивающих </w:t>
      </w:r>
      <w:r>
        <w:rPr>
          <w:sz w:val="28"/>
          <w:szCs w:val="28"/>
        </w:rPr>
        <w:t>образовательных программ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инновационных возможностей центра «Точка роста»</w:t>
      </w:r>
    </w:p>
    <w:p w:rsidR="00173A80" w:rsidRDefault="00C87019">
      <w:pPr>
        <w:pStyle w:val="1"/>
        <w:ind w:left="284" w:firstLine="142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73A80" w:rsidRDefault="00173A80">
      <w:pPr>
        <w:pStyle w:val="a6"/>
        <w:spacing w:before="9"/>
        <w:rPr>
          <w:b/>
          <w:sz w:val="28"/>
          <w:szCs w:val="28"/>
        </w:rPr>
      </w:pPr>
    </w:p>
    <w:p w:rsidR="00173A80" w:rsidRDefault="00C87019">
      <w:pPr>
        <w:pStyle w:val="TableParagraph"/>
        <w:numPr>
          <w:ilvl w:val="0"/>
          <w:numId w:val="2"/>
        </w:numPr>
        <w:tabs>
          <w:tab w:val="clear" w:pos="425"/>
          <w:tab w:val="left" w:pos="220"/>
          <w:tab w:val="left" w:pos="440"/>
          <w:tab w:val="left" w:pos="2435"/>
          <w:tab w:val="left" w:pos="3044"/>
          <w:tab w:val="left" w:pos="4186"/>
          <w:tab w:val="left" w:pos="6080"/>
        </w:tabs>
        <w:spacing w:line="360" w:lineRule="auto"/>
        <w:ind w:left="225" w:right="9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возможность обучающимся осваивать дополнительные общеразвивающие  образовательные программы технической направленности;</w:t>
      </w:r>
    </w:p>
    <w:p w:rsidR="00173A80" w:rsidRDefault="00C87019">
      <w:pPr>
        <w:pStyle w:val="TableParagraph"/>
        <w:numPr>
          <w:ilvl w:val="0"/>
          <w:numId w:val="2"/>
        </w:numPr>
        <w:tabs>
          <w:tab w:val="clear" w:pos="425"/>
          <w:tab w:val="left" w:pos="220"/>
          <w:tab w:val="left" w:pos="440"/>
          <w:tab w:val="left" w:pos="1342"/>
          <w:tab w:val="left" w:pos="2435"/>
          <w:tab w:val="left" w:pos="3044"/>
          <w:tab w:val="left" w:pos="4186"/>
          <w:tab w:val="left" w:pos="6080"/>
        </w:tabs>
        <w:spacing w:line="360" w:lineRule="auto"/>
        <w:ind w:left="225" w:right="9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Выявить и поддержать талантливых</w:t>
      </w:r>
      <w:r>
        <w:rPr>
          <w:sz w:val="28"/>
          <w:szCs w:val="28"/>
        </w:rPr>
        <w:t xml:space="preserve"> детей;</w:t>
      </w:r>
    </w:p>
    <w:p w:rsidR="00173A80" w:rsidRDefault="00C87019">
      <w:pPr>
        <w:pStyle w:val="TableParagraph"/>
        <w:numPr>
          <w:ilvl w:val="0"/>
          <w:numId w:val="2"/>
        </w:numPr>
        <w:tabs>
          <w:tab w:val="clear" w:pos="425"/>
          <w:tab w:val="left" w:pos="220"/>
          <w:tab w:val="left" w:pos="440"/>
          <w:tab w:val="left" w:pos="1342"/>
          <w:tab w:val="left" w:pos="2435"/>
          <w:tab w:val="left" w:pos="3044"/>
          <w:tab w:val="left" w:pos="4186"/>
          <w:tab w:val="left" w:pos="6080"/>
        </w:tabs>
        <w:spacing w:line="360" w:lineRule="auto"/>
        <w:ind w:left="225" w:right="9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Оценить эффективность использования сетевого взаимодействия;</w:t>
      </w:r>
    </w:p>
    <w:p w:rsidR="00173A80" w:rsidRDefault="00C87019">
      <w:pPr>
        <w:pStyle w:val="TableParagraph"/>
        <w:numPr>
          <w:ilvl w:val="0"/>
          <w:numId w:val="2"/>
        </w:numPr>
        <w:tabs>
          <w:tab w:val="clear" w:pos="425"/>
          <w:tab w:val="left" w:pos="220"/>
          <w:tab w:val="left" w:pos="440"/>
          <w:tab w:val="left" w:pos="1342"/>
          <w:tab w:val="left" w:pos="2435"/>
          <w:tab w:val="left" w:pos="3044"/>
          <w:tab w:val="left" w:pos="4186"/>
          <w:tab w:val="left" w:pos="6080"/>
        </w:tabs>
        <w:spacing w:line="360" w:lineRule="auto"/>
        <w:ind w:left="225" w:right="9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Внедрить в модель сетевого взаимодействия передовые формы наставничества;</w:t>
      </w:r>
    </w:p>
    <w:p w:rsidR="00173A80" w:rsidRDefault="00C87019">
      <w:pPr>
        <w:pStyle w:val="TableParagraph"/>
        <w:numPr>
          <w:ilvl w:val="0"/>
          <w:numId w:val="2"/>
        </w:numPr>
        <w:spacing w:line="360" w:lineRule="auto"/>
        <w:ind w:left="225" w:right="149" w:hanging="5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Распространить опыт по организации сетевого взаимодействия</w:t>
      </w:r>
    </w:p>
    <w:p w:rsidR="00173A80" w:rsidRDefault="00173A80">
      <w:pPr>
        <w:pStyle w:val="TableParagraph"/>
        <w:spacing w:line="276" w:lineRule="auto"/>
        <w:ind w:left="720" w:right="149"/>
        <w:jc w:val="both"/>
        <w:rPr>
          <w:sz w:val="28"/>
          <w:szCs w:val="28"/>
        </w:rPr>
      </w:pPr>
    </w:p>
    <w:p w:rsidR="00173A80" w:rsidRDefault="00C87019">
      <w:pPr>
        <w:pStyle w:val="1"/>
        <w:numPr>
          <w:ilvl w:val="0"/>
          <w:numId w:val="1"/>
        </w:numPr>
        <w:ind w:right="876"/>
        <w:rPr>
          <w:sz w:val="28"/>
          <w:szCs w:val="28"/>
        </w:rPr>
      </w:pPr>
      <w:r>
        <w:rPr>
          <w:sz w:val="28"/>
          <w:szCs w:val="28"/>
        </w:rPr>
        <w:t>Целевые группы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 w:rsidR="00173A80" w:rsidRDefault="00173A80">
      <w:pPr>
        <w:pStyle w:val="1"/>
        <w:ind w:left="0" w:right="876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page" w:tblpX="1217" w:tblpY="30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8826"/>
      </w:tblGrid>
      <w:tr w:rsidR="00173A80">
        <w:trPr>
          <w:trHeight w:val="570"/>
        </w:trPr>
        <w:tc>
          <w:tcPr>
            <w:tcW w:w="903" w:type="dxa"/>
          </w:tcPr>
          <w:p w:rsidR="00173A80" w:rsidRDefault="00C87019">
            <w:pPr>
              <w:pStyle w:val="TableParagraph"/>
              <w:spacing w:line="268" w:lineRule="exact"/>
              <w:ind w:left="1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pacing w:val="3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п/п</w:t>
            </w:r>
          </w:p>
        </w:tc>
        <w:tc>
          <w:tcPr>
            <w:tcW w:w="8826" w:type="dxa"/>
          </w:tcPr>
          <w:p w:rsidR="00173A80" w:rsidRDefault="00C87019">
            <w:pPr>
              <w:pStyle w:val="TableParagraph"/>
              <w:spacing w:line="273" w:lineRule="exact"/>
              <w:ind w:left="106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Наименование</w:t>
            </w:r>
            <w:r>
              <w:rPr>
                <w:b/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целевой</w:t>
            </w:r>
            <w:r>
              <w:rPr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группы</w:t>
            </w:r>
          </w:p>
        </w:tc>
      </w:tr>
      <w:tr w:rsidR="00173A80">
        <w:trPr>
          <w:trHeight w:val="542"/>
        </w:trPr>
        <w:tc>
          <w:tcPr>
            <w:tcW w:w="903" w:type="dxa"/>
          </w:tcPr>
          <w:p w:rsidR="00173A80" w:rsidRDefault="00C87019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826" w:type="dxa"/>
          </w:tcPr>
          <w:p w:rsidR="00173A80" w:rsidRDefault="00C87019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Обучающиеся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1-4</w:t>
            </w:r>
            <w:r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классов</w:t>
            </w:r>
          </w:p>
        </w:tc>
      </w:tr>
      <w:tr w:rsidR="00173A80">
        <w:trPr>
          <w:trHeight w:val="423"/>
        </w:trPr>
        <w:tc>
          <w:tcPr>
            <w:tcW w:w="903" w:type="dxa"/>
          </w:tcPr>
          <w:p w:rsidR="00173A80" w:rsidRDefault="00C87019">
            <w:pPr>
              <w:pStyle w:val="TableParagraph"/>
              <w:spacing w:line="360" w:lineRule="auto"/>
              <w:ind w:left="1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826" w:type="dxa"/>
          </w:tcPr>
          <w:p w:rsidR="00173A80" w:rsidRDefault="00C87019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5-6 классов</w:t>
            </w:r>
          </w:p>
        </w:tc>
      </w:tr>
      <w:tr w:rsidR="00173A80">
        <w:trPr>
          <w:trHeight w:val="417"/>
        </w:trPr>
        <w:tc>
          <w:tcPr>
            <w:tcW w:w="903" w:type="dxa"/>
          </w:tcPr>
          <w:p w:rsidR="00173A80" w:rsidRDefault="00C87019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26" w:type="dxa"/>
          </w:tcPr>
          <w:p w:rsidR="00173A80" w:rsidRDefault="00C87019">
            <w:pPr>
              <w:pStyle w:val="TableParagraph"/>
              <w:spacing w:line="360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образовательных организаций</w:t>
            </w:r>
          </w:p>
        </w:tc>
      </w:tr>
    </w:tbl>
    <w:p w:rsidR="00173A80" w:rsidRDefault="00173A80">
      <w:pPr>
        <w:pStyle w:val="1"/>
        <w:ind w:left="0" w:right="876"/>
        <w:rPr>
          <w:sz w:val="28"/>
          <w:szCs w:val="28"/>
        </w:rPr>
      </w:pPr>
    </w:p>
    <w:p w:rsidR="00173A80" w:rsidRDefault="00173A80">
      <w:pPr>
        <w:pStyle w:val="a6"/>
        <w:spacing w:before="7"/>
        <w:rPr>
          <w:b/>
          <w:sz w:val="28"/>
          <w:szCs w:val="28"/>
        </w:rPr>
      </w:pPr>
    </w:p>
    <w:p w:rsidR="00173A80" w:rsidRDefault="00173A80">
      <w:pPr>
        <w:widowControl/>
        <w:autoSpaceDE/>
        <w:autoSpaceDN/>
        <w:spacing w:line="276" w:lineRule="auto"/>
        <w:rPr>
          <w:b/>
          <w:sz w:val="28"/>
          <w:szCs w:val="28"/>
        </w:rPr>
      </w:pPr>
    </w:p>
    <w:p w:rsidR="00C87019" w:rsidRDefault="00C87019">
      <w:pPr>
        <w:pStyle w:val="a8"/>
        <w:widowControl/>
        <w:numPr>
          <w:ilvl w:val="0"/>
          <w:numId w:val="1"/>
        </w:numPr>
        <w:autoSpaceDE/>
        <w:autoSpaceDN/>
        <w:spacing w:line="276" w:lineRule="auto"/>
        <w:jc w:val="center"/>
        <w:rPr>
          <w:b/>
          <w:sz w:val="28"/>
          <w:szCs w:val="28"/>
        </w:rPr>
      </w:pPr>
    </w:p>
    <w:p w:rsidR="00173A80" w:rsidRDefault="00C87019">
      <w:pPr>
        <w:pStyle w:val="a8"/>
        <w:widowControl/>
        <w:numPr>
          <w:ilvl w:val="0"/>
          <w:numId w:val="1"/>
        </w:numPr>
        <w:autoSpaceDE/>
        <w:autoSpaceDN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 и механизмы реализации инновационного проекта</w:t>
      </w:r>
    </w:p>
    <w:p w:rsidR="00173A80" w:rsidRDefault="00C87019">
      <w:pPr>
        <w:spacing w:line="276" w:lineRule="auto"/>
        <w:ind w:left="360"/>
        <w:jc w:val="both"/>
        <w:rPr>
          <w:b/>
          <w:bCs/>
          <w:sz w:val="28"/>
          <w:szCs w:val="28"/>
          <w:u w:val="single"/>
        </w:rPr>
      </w:pPr>
      <w:r>
        <w:rPr>
          <w:spacing w:val="-1"/>
          <w:sz w:val="28"/>
          <w:szCs w:val="28"/>
        </w:rPr>
        <w:t>Январь-февраль 2024 года</w:t>
      </w:r>
      <w:r>
        <w:rPr>
          <w:b/>
          <w:bCs/>
          <w:sz w:val="28"/>
          <w:szCs w:val="28"/>
          <w:u w:val="single"/>
        </w:rPr>
        <w:t xml:space="preserve"> </w:t>
      </w:r>
    </w:p>
    <w:p w:rsidR="00173A80" w:rsidRDefault="00C87019">
      <w:pPr>
        <w:spacing w:line="276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 этап подготовительный</w:t>
      </w:r>
      <w:r>
        <w:rPr>
          <w:bCs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73A80" w:rsidRDefault="00C87019">
      <w:pPr>
        <w:pStyle w:val="TableParagraph"/>
        <w:numPr>
          <w:ilvl w:val="0"/>
          <w:numId w:val="3"/>
        </w:numPr>
        <w:spacing w:line="360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Планирование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необходимого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ресурсного </w:t>
      </w:r>
      <w:r>
        <w:rPr>
          <w:sz w:val="28"/>
          <w:szCs w:val="28"/>
        </w:rPr>
        <w:t>обеспечения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 w:rsidR="00173A80" w:rsidRDefault="00C87019">
      <w:pPr>
        <w:pStyle w:val="TableParagraph"/>
        <w:numPr>
          <w:ilvl w:val="0"/>
          <w:numId w:val="3"/>
        </w:numPr>
        <w:tabs>
          <w:tab w:val="left" w:pos="470"/>
          <w:tab w:val="left" w:pos="1687"/>
          <w:tab w:val="left" w:pos="3160"/>
          <w:tab w:val="left" w:pos="4359"/>
        </w:tabs>
        <w:spacing w:before="4" w:line="360" w:lineRule="auto"/>
        <w:ind w:left="709" w:right="103" w:hanging="283"/>
        <w:rPr>
          <w:sz w:val="28"/>
          <w:szCs w:val="28"/>
        </w:rPr>
      </w:pPr>
      <w:r>
        <w:rPr>
          <w:sz w:val="28"/>
          <w:szCs w:val="28"/>
        </w:rPr>
        <w:t>Подбор</w:t>
      </w:r>
      <w:r>
        <w:rPr>
          <w:sz w:val="28"/>
          <w:szCs w:val="28"/>
        </w:rPr>
        <w:tab/>
        <w:t>кадрового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для</w:t>
      </w:r>
      <w:r>
        <w:rPr>
          <w:spacing w:val="-57"/>
          <w:sz w:val="28"/>
          <w:szCs w:val="28"/>
        </w:rPr>
        <w:t xml:space="preserve">      </w:t>
      </w:r>
      <w:r>
        <w:rPr>
          <w:sz w:val="28"/>
          <w:szCs w:val="28"/>
        </w:rPr>
        <w:t>реализации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 w:rsidR="00173A80" w:rsidRDefault="00C87019">
      <w:pPr>
        <w:pStyle w:val="TableParagraph"/>
        <w:numPr>
          <w:ilvl w:val="0"/>
          <w:numId w:val="3"/>
        </w:numPr>
        <w:tabs>
          <w:tab w:val="left" w:pos="470"/>
          <w:tab w:val="left" w:pos="2157"/>
          <w:tab w:val="left" w:pos="3169"/>
          <w:tab w:val="left" w:pos="4479"/>
        </w:tabs>
        <w:spacing w:before="6" w:line="360" w:lineRule="auto"/>
        <w:ind w:left="709" w:right="98" w:hanging="283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</w:t>
      </w:r>
      <w:r>
        <w:rPr>
          <w:spacing w:val="-57"/>
          <w:sz w:val="28"/>
          <w:szCs w:val="28"/>
        </w:rPr>
        <w:t xml:space="preserve">     </w:t>
      </w:r>
      <w:r>
        <w:rPr>
          <w:sz w:val="28"/>
          <w:szCs w:val="28"/>
        </w:rPr>
        <w:t>реализацию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 w:rsidR="00173A80" w:rsidRDefault="00C87019">
      <w:pPr>
        <w:pStyle w:val="TableParagraph"/>
        <w:numPr>
          <w:ilvl w:val="0"/>
          <w:numId w:val="3"/>
        </w:numPr>
        <w:tabs>
          <w:tab w:val="left" w:pos="470"/>
          <w:tab w:val="left" w:pos="1706"/>
          <w:tab w:val="left" w:pos="2812"/>
          <w:tab w:val="left" w:pos="3421"/>
        </w:tabs>
        <w:spacing w:before="6" w:line="360" w:lineRule="auto"/>
        <w:ind w:left="709" w:right="98" w:hanging="283"/>
        <w:rPr>
          <w:sz w:val="28"/>
          <w:szCs w:val="28"/>
        </w:rPr>
      </w:pPr>
      <w:r>
        <w:rPr>
          <w:sz w:val="28"/>
          <w:szCs w:val="28"/>
        </w:rPr>
        <w:t xml:space="preserve"> Создание нормативно-правовой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базы </w:t>
      </w:r>
      <w:r>
        <w:rPr>
          <w:spacing w:val="-2"/>
          <w:sz w:val="28"/>
          <w:szCs w:val="28"/>
        </w:rPr>
        <w:t>проекта</w:t>
      </w:r>
    </w:p>
    <w:p w:rsidR="00173A80" w:rsidRDefault="00C87019">
      <w:pPr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Февраль -март 2024 года</w:t>
      </w:r>
    </w:p>
    <w:p w:rsidR="00173A80" w:rsidRDefault="00C87019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 этап проектировочный:</w:t>
      </w:r>
    </w:p>
    <w:p w:rsidR="00173A80" w:rsidRDefault="00C87019">
      <w:pPr>
        <w:pStyle w:val="TableParagraph"/>
        <w:numPr>
          <w:ilvl w:val="0"/>
          <w:numId w:val="4"/>
        </w:numPr>
        <w:tabs>
          <w:tab w:val="left" w:pos="470"/>
        </w:tabs>
        <w:spacing w:line="360" w:lineRule="auto"/>
        <w:ind w:left="709" w:rightChars="-25" w:right="-55"/>
        <w:rPr>
          <w:sz w:val="28"/>
          <w:szCs w:val="28"/>
        </w:rPr>
      </w:pPr>
      <w:r>
        <w:rPr>
          <w:sz w:val="28"/>
          <w:szCs w:val="28"/>
        </w:rPr>
        <w:t>Определение базовых ОУ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сетевого взаимодействия</w:t>
      </w:r>
    </w:p>
    <w:p w:rsidR="00173A80" w:rsidRDefault="00C87019">
      <w:pPr>
        <w:pStyle w:val="TableParagraph"/>
        <w:numPr>
          <w:ilvl w:val="0"/>
          <w:numId w:val="4"/>
        </w:numPr>
        <w:tabs>
          <w:tab w:val="left" w:pos="470"/>
        </w:tabs>
        <w:spacing w:line="360" w:lineRule="auto"/>
        <w:ind w:left="709" w:rightChars="-25" w:right="-55"/>
        <w:rPr>
          <w:sz w:val="28"/>
          <w:szCs w:val="28"/>
        </w:rPr>
      </w:pPr>
      <w:r>
        <w:rPr>
          <w:sz w:val="28"/>
          <w:szCs w:val="28"/>
        </w:rPr>
        <w:t xml:space="preserve">Разработка дополнительных общеразвивающих  образовательных программ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173A80" w:rsidRDefault="00C87019">
      <w:pPr>
        <w:pStyle w:val="TableParagraph"/>
        <w:numPr>
          <w:ilvl w:val="0"/>
          <w:numId w:val="4"/>
        </w:numPr>
        <w:tabs>
          <w:tab w:val="left" w:pos="470"/>
        </w:tabs>
        <w:spacing w:line="360" w:lineRule="auto"/>
        <w:ind w:left="709" w:rightChars="-25" w:right="-55"/>
        <w:rPr>
          <w:sz w:val="28"/>
          <w:szCs w:val="28"/>
        </w:rPr>
      </w:pPr>
      <w:r>
        <w:rPr>
          <w:sz w:val="28"/>
          <w:szCs w:val="28"/>
        </w:rPr>
        <w:t>Формирование пакета инструктивно-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методических и программно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методических материалов </w:t>
      </w:r>
    </w:p>
    <w:p w:rsidR="00173A80" w:rsidRDefault="00C87019">
      <w:pPr>
        <w:pStyle w:val="TableParagraph"/>
        <w:numPr>
          <w:ilvl w:val="0"/>
          <w:numId w:val="4"/>
        </w:numPr>
        <w:tabs>
          <w:tab w:val="left" w:pos="470"/>
        </w:tabs>
        <w:spacing w:line="360" w:lineRule="auto"/>
        <w:ind w:left="709" w:rightChars="-25" w:right="-55"/>
        <w:rPr>
          <w:sz w:val="28"/>
          <w:szCs w:val="28"/>
        </w:rPr>
      </w:pPr>
      <w:r>
        <w:rPr>
          <w:sz w:val="28"/>
          <w:szCs w:val="28"/>
        </w:rPr>
        <w:t>Комплектование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 w:rsidR="00173A80" w:rsidRDefault="00C87019">
      <w:pPr>
        <w:pStyle w:val="a8"/>
        <w:widowControl/>
        <w:numPr>
          <w:ilvl w:val="0"/>
          <w:numId w:val="4"/>
        </w:numPr>
        <w:adjustRightInd w:val="0"/>
        <w:spacing w:line="360" w:lineRule="auto"/>
        <w:ind w:left="709" w:rightChars="-25" w:right="-5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Диагностика образовательных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потребностей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</w:p>
    <w:p w:rsidR="00173A80" w:rsidRDefault="00C87019">
      <w:pPr>
        <w:spacing w:line="360" w:lineRule="auto"/>
        <w:ind w:left="360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Март -декабрь 2024 года</w:t>
      </w:r>
    </w:p>
    <w:p w:rsidR="00173A80" w:rsidRDefault="00C87019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 этап практический:</w:t>
      </w:r>
      <w:r>
        <w:rPr>
          <w:sz w:val="28"/>
          <w:szCs w:val="28"/>
        </w:rPr>
        <w:t xml:space="preserve"> </w:t>
      </w:r>
    </w:p>
    <w:p w:rsidR="00173A80" w:rsidRDefault="00C87019">
      <w:pPr>
        <w:pStyle w:val="a8"/>
        <w:numPr>
          <w:ilvl w:val="0"/>
          <w:numId w:val="5"/>
        </w:numPr>
        <w:tabs>
          <w:tab w:val="left" w:pos="8360"/>
        </w:tabs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образовательных программ</w:t>
      </w:r>
    </w:p>
    <w:p w:rsidR="00173A80" w:rsidRDefault="00C87019">
      <w:pPr>
        <w:pStyle w:val="a8"/>
        <w:numPr>
          <w:ilvl w:val="0"/>
          <w:numId w:val="5"/>
        </w:numPr>
        <w:tabs>
          <w:tab w:val="left" w:pos="8360"/>
        </w:tabs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Рефлексия результатов реализации дополнительных общеразвивающих образовательных программ</w:t>
      </w:r>
    </w:p>
    <w:p w:rsidR="00173A80" w:rsidRDefault="00C87019">
      <w:pPr>
        <w:pStyle w:val="a8"/>
        <w:numPr>
          <w:ilvl w:val="0"/>
          <w:numId w:val="5"/>
        </w:numPr>
        <w:tabs>
          <w:tab w:val="left" w:pos="8360"/>
        </w:tabs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Обобщение и анализ итогов реализации </w:t>
      </w:r>
      <w:r>
        <w:rPr>
          <w:sz w:val="28"/>
          <w:szCs w:val="28"/>
        </w:rPr>
        <w:t>дополнительных общеразвивающих образовательных программ</w:t>
      </w:r>
    </w:p>
    <w:p w:rsidR="00173A80" w:rsidRDefault="00C87019">
      <w:pPr>
        <w:pStyle w:val="a8"/>
        <w:numPr>
          <w:ilvl w:val="0"/>
          <w:numId w:val="5"/>
        </w:numPr>
        <w:tabs>
          <w:tab w:val="left" w:pos="8360"/>
        </w:tabs>
        <w:spacing w:line="36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Определение трудностей, противоречий, проблем в реализации проекта и выработка корректирующих рекомендаций. Определение перспектив дальнейшего развития;</w:t>
      </w:r>
    </w:p>
    <w:p w:rsidR="00173A80" w:rsidRDefault="00C87019">
      <w:pPr>
        <w:pStyle w:val="a8"/>
        <w:numPr>
          <w:ilvl w:val="0"/>
          <w:numId w:val="5"/>
        </w:numPr>
        <w:tabs>
          <w:tab w:val="left" w:pos="8360"/>
        </w:tabs>
        <w:spacing w:line="360" w:lineRule="auto"/>
        <w:ind w:right="-57"/>
        <w:rPr>
          <w:b/>
          <w:sz w:val="28"/>
          <w:szCs w:val="28"/>
        </w:rPr>
      </w:pPr>
      <w:r>
        <w:rPr>
          <w:sz w:val="28"/>
          <w:szCs w:val="28"/>
        </w:rPr>
        <w:t>Участие в работе Ярмарк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социально-педагогическ</w:t>
      </w:r>
      <w:r>
        <w:rPr>
          <w:sz w:val="28"/>
          <w:szCs w:val="28"/>
        </w:rPr>
        <w:t>их инноваций 2024 г и пр.</w:t>
      </w:r>
      <w:r>
        <w:rPr>
          <w:b/>
          <w:sz w:val="28"/>
          <w:szCs w:val="28"/>
        </w:rPr>
        <w:t xml:space="preserve">                                         </w:t>
      </w:r>
    </w:p>
    <w:p w:rsidR="00173A80" w:rsidRDefault="00C87019">
      <w:pPr>
        <w:pStyle w:val="a8"/>
        <w:widowControl/>
        <w:numPr>
          <w:ilvl w:val="0"/>
          <w:numId w:val="1"/>
        </w:numPr>
        <w:autoSpaceDE/>
        <w:autoSpaceDN/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Прогнозируемые результаты</w:t>
      </w:r>
    </w:p>
    <w:p w:rsidR="00173A80" w:rsidRDefault="00C87019">
      <w:pPr>
        <w:pStyle w:val="TableParagraph"/>
        <w:numPr>
          <w:ilvl w:val="0"/>
          <w:numId w:val="6"/>
        </w:numPr>
        <w:tabs>
          <w:tab w:val="left" w:pos="470"/>
        </w:tabs>
        <w:spacing w:line="276" w:lineRule="auto"/>
        <w:ind w:left="426" w:right="91" w:firstLine="26"/>
        <w:jc w:val="both"/>
        <w:rPr>
          <w:sz w:val="28"/>
          <w:szCs w:val="28"/>
        </w:rPr>
      </w:pPr>
      <w:r>
        <w:rPr>
          <w:sz w:val="28"/>
          <w:szCs w:val="28"/>
        </w:rPr>
        <w:t>Пакет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нормативно-правовых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сетевого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реализации дополнительных общеразвивающих образовательных программ</w:t>
      </w:r>
    </w:p>
    <w:p w:rsidR="00173A80" w:rsidRDefault="00C87019">
      <w:pPr>
        <w:pStyle w:val="TableParagraph"/>
        <w:numPr>
          <w:ilvl w:val="0"/>
          <w:numId w:val="6"/>
        </w:numPr>
        <w:tabs>
          <w:tab w:val="left" w:pos="470"/>
        </w:tabs>
        <w:spacing w:line="276" w:lineRule="auto"/>
        <w:ind w:left="426" w:right="96" w:firstLine="26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</w:t>
      </w:r>
      <w:r>
        <w:rPr>
          <w:sz w:val="28"/>
          <w:szCs w:val="28"/>
        </w:rPr>
        <w:t>е общеразвивающие образовательные программы</w:t>
      </w:r>
    </w:p>
    <w:p w:rsidR="00173A80" w:rsidRDefault="00C87019">
      <w:pPr>
        <w:pStyle w:val="TableParagraph"/>
        <w:numPr>
          <w:ilvl w:val="0"/>
          <w:numId w:val="6"/>
        </w:numPr>
        <w:tabs>
          <w:tab w:val="left" w:pos="470"/>
        </w:tabs>
        <w:spacing w:line="276" w:lineRule="auto"/>
        <w:ind w:left="426" w:right="96" w:firstLine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Разработки занятий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73A80" w:rsidRDefault="00C87019">
      <w:pPr>
        <w:pStyle w:val="a9"/>
        <w:numPr>
          <w:ilvl w:val="1"/>
          <w:numId w:val="7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уровня профессионального мастерства педагогов</w:t>
      </w:r>
    </w:p>
    <w:p w:rsidR="00173A80" w:rsidRDefault="00C87019">
      <w:pPr>
        <w:pStyle w:val="a9"/>
        <w:numPr>
          <w:ilvl w:val="1"/>
          <w:numId w:val="7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</w:t>
      </w:r>
    </w:p>
    <w:p w:rsidR="00173A80" w:rsidRDefault="00C87019">
      <w:pPr>
        <w:pStyle w:val="a9"/>
        <w:numPr>
          <w:ilvl w:val="1"/>
          <w:numId w:val="7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результативности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</w:t>
      </w:r>
    </w:p>
    <w:p w:rsidR="00173A80" w:rsidRDefault="00C87019">
      <w:pPr>
        <w:pStyle w:val="a9"/>
        <w:numPr>
          <w:ilvl w:val="1"/>
          <w:numId w:val="7"/>
        </w:numPr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наставнической пары </w:t>
      </w:r>
      <w:r>
        <w:rPr>
          <w:rFonts w:ascii="Times New Roman" w:hAnsi="Times New Roman"/>
          <w:sz w:val="28"/>
          <w:szCs w:val="28"/>
        </w:rPr>
        <w:t>«учитель – учитель».</w:t>
      </w:r>
    </w:p>
    <w:p w:rsidR="00173A80" w:rsidRDefault="00C87019">
      <w:pPr>
        <w:widowControl/>
        <w:autoSpaceDE/>
        <w:autoSpaceDN/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173A80" w:rsidRDefault="00C87019">
      <w:pPr>
        <w:pStyle w:val="a8"/>
        <w:widowControl/>
        <w:numPr>
          <w:ilvl w:val="0"/>
          <w:numId w:val="1"/>
        </w:numPr>
        <w:tabs>
          <w:tab w:val="left" w:pos="426"/>
        </w:tabs>
        <w:autoSpaceDE/>
        <w:autoSpaceDN/>
        <w:spacing w:line="276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Ресурсное обеспечение проекта (кадровое, нормативно-правовое, материально-техническое обеспечение проекта)</w:t>
      </w:r>
    </w:p>
    <w:p w:rsidR="00173A80" w:rsidRDefault="00173A80">
      <w:pPr>
        <w:widowControl/>
        <w:autoSpaceDE/>
        <w:autoSpaceDN/>
        <w:spacing w:line="276" w:lineRule="auto"/>
        <w:ind w:left="426"/>
        <w:rPr>
          <w:b/>
          <w:sz w:val="28"/>
          <w:szCs w:val="28"/>
        </w:rPr>
      </w:pPr>
    </w:p>
    <w:tbl>
      <w:tblPr>
        <w:tblStyle w:val="TableNormal"/>
        <w:tblW w:w="980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318"/>
        <w:gridCol w:w="7088"/>
      </w:tblGrid>
      <w:tr w:rsidR="00173A80">
        <w:trPr>
          <w:trHeight w:val="3690"/>
        </w:trPr>
        <w:tc>
          <w:tcPr>
            <w:tcW w:w="394" w:type="dxa"/>
          </w:tcPr>
          <w:p w:rsidR="00173A80" w:rsidRDefault="00C87019">
            <w:pPr>
              <w:pStyle w:val="TableParagraph"/>
              <w:spacing w:line="276" w:lineRule="auto"/>
              <w:ind w:right="9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318" w:type="dxa"/>
          </w:tcPr>
          <w:p w:rsidR="00173A80" w:rsidRDefault="00C87019">
            <w:pPr>
              <w:pStyle w:val="TableParagraph"/>
              <w:spacing w:line="276" w:lineRule="auto"/>
              <w:ind w:right="17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Нормативно-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правовые</w:t>
            </w:r>
            <w:r>
              <w:rPr>
                <w:spacing w:val="1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ресурсы</w:t>
            </w:r>
          </w:p>
        </w:tc>
        <w:tc>
          <w:tcPr>
            <w:tcW w:w="7088" w:type="dxa"/>
          </w:tcPr>
          <w:p w:rsidR="00173A80" w:rsidRDefault="00C87019">
            <w:pPr>
              <w:pStyle w:val="a8"/>
              <w:numPr>
                <w:ilvl w:val="0"/>
                <w:numId w:val="8"/>
              </w:numPr>
              <w:spacing w:line="276" w:lineRule="auto"/>
              <w:ind w:left="432" w:hanging="28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МИНПРОСВЕЩЕНИЯ России №286 от 31.05. 2021 года «Об утверждении федерального </w:t>
            </w:r>
            <w:r>
              <w:rPr>
                <w:sz w:val="28"/>
                <w:szCs w:val="28"/>
              </w:rPr>
              <w:t>государственного образовательного стандарта начального общего образования»</w:t>
            </w:r>
          </w:p>
          <w:p w:rsidR="00173A80" w:rsidRDefault="00C87019">
            <w:pPr>
              <w:pStyle w:val="a8"/>
              <w:numPr>
                <w:ilvl w:val="0"/>
                <w:numId w:val="8"/>
              </w:numPr>
              <w:spacing w:line="276" w:lineRule="auto"/>
              <w:ind w:left="432" w:right="133" w:hanging="283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Приказ МИНПРОСВЕЩЕНИЯ России №287 от 31.05. 2021 года «Об утверждении федерального государственного образовательного стандарта основного общего образования»</w:t>
            </w:r>
          </w:p>
          <w:p w:rsidR="00173A80" w:rsidRDefault="00C87019">
            <w:pPr>
              <w:pStyle w:val="a8"/>
              <w:numPr>
                <w:ilvl w:val="0"/>
                <w:numId w:val="8"/>
              </w:numPr>
              <w:spacing w:line="276" w:lineRule="auto"/>
              <w:ind w:left="432" w:right="133" w:hanging="283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Национальный проект «Обр</w:t>
            </w:r>
            <w:r>
              <w:rPr>
                <w:sz w:val="28"/>
                <w:szCs w:val="28"/>
              </w:rPr>
              <w:t>азование»: «Современная школа» (Центр Точка роста)</w:t>
            </w:r>
          </w:p>
          <w:p w:rsidR="00173A80" w:rsidRDefault="00C87019">
            <w:pPr>
              <w:pStyle w:val="a8"/>
              <w:numPr>
                <w:ilvl w:val="0"/>
                <w:numId w:val="8"/>
              </w:numPr>
              <w:spacing w:line="276" w:lineRule="auto"/>
              <w:ind w:left="432" w:right="133" w:hanging="283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Договоры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образовательными организациями</w:t>
            </w:r>
          </w:p>
        </w:tc>
      </w:tr>
      <w:tr w:rsidR="00173A80">
        <w:trPr>
          <w:trHeight w:val="699"/>
        </w:trPr>
        <w:tc>
          <w:tcPr>
            <w:tcW w:w="394" w:type="dxa"/>
          </w:tcPr>
          <w:p w:rsidR="00173A80" w:rsidRDefault="00C87019">
            <w:pPr>
              <w:pStyle w:val="TableParagraph"/>
              <w:spacing w:line="276" w:lineRule="auto"/>
              <w:ind w:right="9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318" w:type="dxa"/>
          </w:tcPr>
          <w:p w:rsidR="00173A80" w:rsidRDefault="00C87019">
            <w:pPr>
              <w:pStyle w:val="TableParagraph"/>
              <w:spacing w:line="276" w:lineRule="auto"/>
              <w:ind w:left="109" w:right="4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технические и информационные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ресурсы</w:t>
            </w:r>
          </w:p>
        </w:tc>
        <w:tc>
          <w:tcPr>
            <w:tcW w:w="7088" w:type="dxa"/>
          </w:tcPr>
          <w:p w:rsidR="00173A80" w:rsidRDefault="00C87019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Квадрокоптер </w:t>
            </w:r>
            <w:r>
              <w:rPr>
                <w:sz w:val="28"/>
                <w:szCs w:val="28"/>
                <w:lang w:val="en-US"/>
              </w:rPr>
              <w:t>Tello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EDU</w:t>
            </w:r>
          </w:p>
          <w:p w:rsidR="00173A80" w:rsidRDefault="00C87019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Конструкторский набор ТиОМ - 1</w:t>
            </w:r>
          </w:p>
          <w:p w:rsidR="00173A80" w:rsidRDefault="00C87019">
            <w:pPr>
              <w:pStyle w:val="TableParagraph"/>
              <w:tabs>
                <w:tab w:val="left" w:pos="249"/>
              </w:tabs>
              <w:spacing w:before="3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sans-serif"/>
                <w:color w:val="000000"/>
                <w:sz w:val="28"/>
                <w:szCs w:val="28"/>
              </w:rPr>
              <w:t>3D-принтер Maestro</w:t>
            </w:r>
          </w:p>
        </w:tc>
      </w:tr>
      <w:tr w:rsidR="00173A80">
        <w:trPr>
          <w:trHeight w:val="980"/>
        </w:trPr>
        <w:tc>
          <w:tcPr>
            <w:tcW w:w="394" w:type="dxa"/>
          </w:tcPr>
          <w:p w:rsidR="00173A80" w:rsidRDefault="00C87019">
            <w:pPr>
              <w:pStyle w:val="TableParagraph"/>
              <w:spacing w:line="276" w:lineRule="auto"/>
              <w:ind w:right="9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18" w:type="dxa"/>
          </w:tcPr>
          <w:p w:rsidR="00173A80" w:rsidRDefault="00C87019">
            <w:pPr>
              <w:pStyle w:val="TableParagraph"/>
              <w:spacing w:line="276" w:lineRule="auto"/>
              <w:ind w:left="109" w:right="93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Кадровые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ресурсы</w:t>
            </w:r>
          </w:p>
        </w:tc>
        <w:tc>
          <w:tcPr>
            <w:tcW w:w="7088" w:type="dxa"/>
          </w:tcPr>
          <w:p w:rsidR="00173A80" w:rsidRDefault="00C8701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  <w:p w:rsidR="00173A80" w:rsidRDefault="00C87019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spacing w:line="276" w:lineRule="auto"/>
              <w:ind w:right="9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Учителя, разработчики рабочих программ  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3A80">
        <w:trPr>
          <w:trHeight w:val="710"/>
        </w:trPr>
        <w:tc>
          <w:tcPr>
            <w:tcW w:w="394" w:type="dxa"/>
          </w:tcPr>
          <w:p w:rsidR="00173A80" w:rsidRDefault="00C87019">
            <w:pPr>
              <w:pStyle w:val="TableParagraph"/>
              <w:spacing w:line="276" w:lineRule="auto"/>
              <w:ind w:right="91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2318" w:type="dxa"/>
          </w:tcPr>
          <w:p w:rsidR="00173A80" w:rsidRDefault="00C87019">
            <w:pPr>
              <w:pStyle w:val="TableParagraph"/>
              <w:spacing w:line="276" w:lineRule="auto"/>
              <w:ind w:left="109" w:right="65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Финансовые</w:t>
            </w:r>
            <w:r>
              <w:rPr>
                <w:spacing w:val="-57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ресурсы</w:t>
            </w:r>
          </w:p>
        </w:tc>
        <w:tc>
          <w:tcPr>
            <w:tcW w:w="7088" w:type="dxa"/>
          </w:tcPr>
          <w:p w:rsidR="00173A80" w:rsidRDefault="00C87019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Приобретение:</w:t>
            </w:r>
          </w:p>
          <w:p w:rsidR="00173A80" w:rsidRDefault="00C87019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Аккумуляторные батареи для квадрокоптеров  -</w:t>
            </w:r>
            <w:r>
              <w:rPr>
                <w:sz w:val="28"/>
                <w:szCs w:val="28"/>
                <w:lang w:val="en-US"/>
              </w:rPr>
              <w:t>FULLY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12 000</w:t>
            </w:r>
            <w:r>
              <w:rPr>
                <w:sz w:val="28"/>
                <w:szCs w:val="28"/>
              </w:rPr>
              <w:t xml:space="preserve"> руб)</w:t>
            </w:r>
          </w:p>
          <w:p w:rsidR="00173A80" w:rsidRPr="00C87019" w:rsidRDefault="00C87019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</w:t>
            </w:r>
            <w:r w:rsidRPr="00C87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Lego</w:t>
            </w:r>
            <w:r w:rsidRPr="00C87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Education</w:t>
            </w:r>
            <w:r w:rsidRPr="00C87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Mindstorms</w:t>
            </w:r>
            <w:r w:rsidRPr="00C87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EV</w:t>
            </w:r>
            <w:r w:rsidRPr="00C87019">
              <w:rPr>
                <w:sz w:val="28"/>
                <w:szCs w:val="28"/>
              </w:rPr>
              <w:t>3</w:t>
            </w:r>
          </w:p>
          <w:p w:rsidR="00173A80" w:rsidRDefault="00C87019">
            <w:pPr>
              <w:pStyle w:val="TableParagraph"/>
              <w:spacing w:line="276" w:lineRule="auto"/>
              <w:ind w:lef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на бензин –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000 руб</w:t>
            </w:r>
          </w:p>
        </w:tc>
      </w:tr>
    </w:tbl>
    <w:p w:rsid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</w:p>
    <w:p w:rsid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</w:p>
    <w:p w:rsid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</w:p>
    <w:p w:rsid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</w:p>
    <w:p w:rsid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</w:p>
    <w:p w:rsid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</w:p>
    <w:p w:rsid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</w:p>
    <w:p w:rsid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</w:p>
    <w:p w:rsidR="00C87019" w:rsidRPr="00C87019" w:rsidRDefault="00C87019" w:rsidP="00C87019">
      <w:pPr>
        <w:widowControl/>
        <w:autoSpaceDE/>
        <w:autoSpaceDN/>
        <w:spacing w:line="276" w:lineRule="auto"/>
        <w:contextualSpacing/>
        <w:rPr>
          <w:b/>
          <w:sz w:val="28"/>
          <w:szCs w:val="28"/>
        </w:rPr>
      </w:pPr>
      <w:bookmarkStart w:id="0" w:name="_GoBack"/>
      <w:bookmarkEnd w:id="0"/>
    </w:p>
    <w:p w:rsidR="00173A80" w:rsidRDefault="00C87019" w:rsidP="00C87019">
      <w:pPr>
        <w:pStyle w:val="a8"/>
        <w:widowControl/>
        <w:numPr>
          <w:ilvl w:val="0"/>
          <w:numId w:val="1"/>
        </w:numPr>
        <w:autoSpaceDE/>
        <w:autoSpaceDN/>
        <w:spacing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 xml:space="preserve">озможные </w:t>
      </w:r>
      <w:r>
        <w:rPr>
          <w:b/>
          <w:sz w:val="28"/>
          <w:szCs w:val="28"/>
        </w:rPr>
        <w:t>риски при реализации проекта   и способы их преодоления</w:t>
      </w:r>
    </w:p>
    <w:p w:rsidR="00173A80" w:rsidRDefault="00173A80">
      <w:pPr>
        <w:pStyle w:val="a8"/>
        <w:widowControl/>
        <w:autoSpaceDE/>
        <w:autoSpaceDN/>
        <w:spacing w:line="276" w:lineRule="auto"/>
        <w:ind w:left="426" w:firstLine="0"/>
        <w:contextualSpacing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538"/>
      </w:tblGrid>
      <w:tr w:rsidR="00173A80">
        <w:tc>
          <w:tcPr>
            <w:tcW w:w="4981" w:type="dxa"/>
            <w:shd w:val="clear" w:color="auto" w:fill="auto"/>
          </w:tcPr>
          <w:p w:rsidR="00173A80" w:rsidRDefault="00C8701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Риски при реализации проекта</w:t>
            </w:r>
          </w:p>
        </w:tc>
        <w:tc>
          <w:tcPr>
            <w:tcW w:w="4538" w:type="dxa"/>
            <w:shd w:val="clear" w:color="auto" w:fill="auto"/>
          </w:tcPr>
          <w:p w:rsidR="00173A80" w:rsidRDefault="00C8701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Способы преодоления рисков</w:t>
            </w:r>
          </w:p>
        </w:tc>
      </w:tr>
      <w:tr w:rsidR="00173A80">
        <w:tc>
          <w:tcPr>
            <w:tcW w:w="4981" w:type="dxa"/>
            <w:shd w:val="clear" w:color="auto" w:fill="auto"/>
          </w:tcPr>
          <w:p w:rsidR="00173A80" w:rsidRDefault="00C87019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4538" w:type="dxa"/>
            <w:shd w:val="clear" w:color="auto" w:fill="auto"/>
          </w:tcPr>
          <w:p w:rsidR="00173A80" w:rsidRDefault="00C87019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спонсорских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>
              <w:rPr>
                <w:spacing w:val="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стимулирующего</w:t>
            </w:r>
          </w:p>
          <w:p w:rsidR="00173A80" w:rsidRDefault="00C87019">
            <w:pPr>
              <w:pStyle w:val="TableParagraph"/>
              <w:spacing w:before="2" w:line="27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фонда</w:t>
            </w:r>
          </w:p>
        </w:tc>
      </w:tr>
      <w:tr w:rsidR="00173A80">
        <w:tc>
          <w:tcPr>
            <w:tcW w:w="4981" w:type="dxa"/>
            <w:shd w:val="clear" w:color="auto" w:fill="auto"/>
          </w:tcPr>
          <w:p w:rsidR="00173A80" w:rsidRDefault="00C87019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транспортного сообщения</w:t>
            </w:r>
          </w:p>
        </w:tc>
        <w:tc>
          <w:tcPr>
            <w:tcW w:w="4538" w:type="dxa"/>
            <w:shd w:val="clear" w:color="auto" w:fill="auto"/>
          </w:tcPr>
          <w:p w:rsidR="00173A80" w:rsidRDefault="00C87019">
            <w:pPr>
              <w:pStyle w:val="TableParagraph"/>
              <w:spacing w:line="276" w:lineRule="auto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 </w:t>
            </w:r>
            <w:r>
              <w:rPr>
                <w:sz w:val="28"/>
                <w:szCs w:val="28"/>
              </w:rPr>
              <w:t>с использованием дистанционных технологий</w:t>
            </w:r>
          </w:p>
        </w:tc>
      </w:tr>
    </w:tbl>
    <w:p w:rsidR="00173A80" w:rsidRDefault="00173A80">
      <w:pPr>
        <w:spacing w:before="229" w:line="276" w:lineRule="auto"/>
        <w:ind w:right="3671"/>
        <w:jc w:val="center"/>
        <w:rPr>
          <w:b/>
          <w:sz w:val="24"/>
        </w:rPr>
      </w:pPr>
    </w:p>
    <w:p w:rsidR="00173A80" w:rsidRPr="00C87019" w:rsidRDefault="00C87019" w:rsidP="00C87019">
      <w:pPr>
        <w:pStyle w:val="a6"/>
        <w:spacing w:before="7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А.Н. Менячихин</w:t>
      </w:r>
    </w:p>
    <w:sectPr w:rsidR="00173A80" w:rsidRPr="00C87019" w:rsidSect="00C8701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A80" w:rsidRDefault="00C87019">
      <w:r>
        <w:separator/>
      </w:r>
    </w:p>
  </w:endnote>
  <w:endnote w:type="continuationSeparator" w:id="0">
    <w:p w:rsidR="00173A80" w:rsidRDefault="00C8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A80" w:rsidRDefault="00C87019">
      <w:r>
        <w:separator/>
      </w:r>
    </w:p>
  </w:footnote>
  <w:footnote w:type="continuationSeparator" w:id="0">
    <w:p w:rsidR="00173A80" w:rsidRDefault="00C8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5C79"/>
    <w:multiLevelType w:val="multilevel"/>
    <w:tmpl w:val="1FC75C79"/>
    <w:lvl w:ilvl="0">
      <w:start w:val="1"/>
      <w:numFmt w:val="decimal"/>
      <w:lvlText w:val="%1."/>
      <w:lvlJc w:val="left"/>
      <w:pPr>
        <w:ind w:left="34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08" w:hanging="24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876" w:hanging="2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3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2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5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8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7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243B351B"/>
    <w:multiLevelType w:val="multilevel"/>
    <w:tmpl w:val="243B351B"/>
    <w:lvl w:ilvl="0">
      <w:start w:val="1"/>
      <w:numFmt w:val="decimal"/>
      <w:lvlText w:val="%1."/>
      <w:lvlJc w:val="left"/>
      <w:pPr>
        <w:ind w:left="8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89" w:hanging="360"/>
      </w:pPr>
    </w:lvl>
    <w:lvl w:ilvl="2">
      <w:start w:val="1"/>
      <w:numFmt w:val="lowerRoman"/>
      <w:lvlText w:val="%3."/>
      <w:lvlJc w:val="right"/>
      <w:pPr>
        <w:ind w:left="2309" w:hanging="180"/>
      </w:pPr>
    </w:lvl>
    <w:lvl w:ilvl="3">
      <w:start w:val="1"/>
      <w:numFmt w:val="decimal"/>
      <w:lvlText w:val="%4."/>
      <w:lvlJc w:val="left"/>
      <w:pPr>
        <w:ind w:left="3029" w:hanging="360"/>
      </w:pPr>
    </w:lvl>
    <w:lvl w:ilvl="4">
      <w:start w:val="1"/>
      <w:numFmt w:val="lowerLetter"/>
      <w:lvlText w:val="%5."/>
      <w:lvlJc w:val="left"/>
      <w:pPr>
        <w:ind w:left="3749" w:hanging="360"/>
      </w:pPr>
    </w:lvl>
    <w:lvl w:ilvl="5">
      <w:start w:val="1"/>
      <w:numFmt w:val="lowerRoman"/>
      <w:lvlText w:val="%6."/>
      <w:lvlJc w:val="right"/>
      <w:pPr>
        <w:ind w:left="4469" w:hanging="180"/>
      </w:pPr>
    </w:lvl>
    <w:lvl w:ilvl="6">
      <w:start w:val="1"/>
      <w:numFmt w:val="decimal"/>
      <w:lvlText w:val="%7."/>
      <w:lvlJc w:val="left"/>
      <w:pPr>
        <w:ind w:left="5189" w:hanging="360"/>
      </w:pPr>
    </w:lvl>
    <w:lvl w:ilvl="7">
      <w:start w:val="1"/>
      <w:numFmt w:val="lowerLetter"/>
      <w:lvlText w:val="%8."/>
      <w:lvlJc w:val="left"/>
      <w:pPr>
        <w:ind w:left="5909" w:hanging="360"/>
      </w:pPr>
    </w:lvl>
    <w:lvl w:ilvl="8">
      <w:start w:val="1"/>
      <w:numFmt w:val="lowerRoman"/>
      <w:lvlText w:val="%9."/>
      <w:lvlJc w:val="right"/>
      <w:pPr>
        <w:ind w:left="6629" w:hanging="180"/>
      </w:pPr>
    </w:lvl>
  </w:abstractNum>
  <w:abstractNum w:abstractNumId="2" w15:restartNumberingAfterBreak="0">
    <w:nsid w:val="2CD943B7"/>
    <w:multiLevelType w:val="multilevel"/>
    <w:tmpl w:val="2CD943B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A37014"/>
    <w:multiLevelType w:val="multilevel"/>
    <w:tmpl w:val="2DA37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DFE2EA4"/>
    <w:multiLevelType w:val="multilevel"/>
    <w:tmpl w:val="2DFE2EA4"/>
    <w:lvl w:ilvl="0">
      <w:numFmt w:val="bullet"/>
      <w:lvlText w:val=""/>
      <w:lvlJc w:val="left"/>
      <w:pPr>
        <w:ind w:left="116" w:hanging="3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38" w:hanging="30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56" w:hanging="3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5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3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2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0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8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7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3CD420D2"/>
    <w:multiLevelType w:val="singleLevel"/>
    <w:tmpl w:val="3CD420D2"/>
    <w:lvl w:ilvl="0">
      <w:start w:val="1"/>
      <w:numFmt w:val="decimal"/>
      <w:lvlText w:val="%1."/>
      <w:lvlJc w:val="left"/>
      <w:pPr>
        <w:tabs>
          <w:tab w:val="left" w:pos="425"/>
        </w:tabs>
        <w:ind w:left="645" w:hanging="425"/>
      </w:pPr>
      <w:rPr>
        <w:rFonts w:hint="default"/>
      </w:rPr>
    </w:lvl>
  </w:abstractNum>
  <w:abstractNum w:abstractNumId="6" w15:restartNumberingAfterBreak="0">
    <w:nsid w:val="472632A8"/>
    <w:multiLevelType w:val="multilevel"/>
    <w:tmpl w:val="472632A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A577E20"/>
    <w:multiLevelType w:val="multilevel"/>
    <w:tmpl w:val="5A577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044C"/>
    <w:multiLevelType w:val="multilevel"/>
    <w:tmpl w:val="67B9044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50"/>
    <w:rsid w:val="000809F9"/>
    <w:rsid w:val="00173A80"/>
    <w:rsid w:val="001B6D87"/>
    <w:rsid w:val="001C1D95"/>
    <w:rsid w:val="00261A9F"/>
    <w:rsid w:val="002D0A8C"/>
    <w:rsid w:val="00302DDB"/>
    <w:rsid w:val="003653B6"/>
    <w:rsid w:val="003708EA"/>
    <w:rsid w:val="00394345"/>
    <w:rsid w:val="004655CA"/>
    <w:rsid w:val="00481D8F"/>
    <w:rsid w:val="004F44FD"/>
    <w:rsid w:val="006D6BE8"/>
    <w:rsid w:val="007130D6"/>
    <w:rsid w:val="0075257A"/>
    <w:rsid w:val="00863342"/>
    <w:rsid w:val="00931D25"/>
    <w:rsid w:val="009675B6"/>
    <w:rsid w:val="009D0137"/>
    <w:rsid w:val="00A13204"/>
    <w:rsid w:val="00A64DC5"/>
    <w:rsid w:val="00B05752"/>
    <w:rsid w:val="00C87019"/>
    <w:rsid w:val="00D360DC"/>
    <w:rsid w:val="00DD621D"/>
    <w:rsid w:val="00DE0872"/>
    <w:rsid w:val="00E50B50"/>
    <w:rsid w:val="00E64109"/>
    <w:rsid w:val="00F65912"/>
    <w:rsid w:val="00F728ED"/>
    <w:rsid w:val="42BF3057"/>
    <w:rsid w:val="436332B1"/>
    <w:rsid w:val="69FD7C07"/>
    <w:rsid w:val="6A28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1868"/>
  <w15:docId w15:val="{32D3D2D4-AAD8-4A15-B4D2-836CF904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pPr>
      <w:ind w:left="15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pPr>
      <w:ind w:left="1900" w:right="690" w:hanging="361"/>
      <w:jc w:val="both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  <w:style w:type="paragraph" w:styleId="a9">
    <w:name w:val="No Spacing"/>
    <w:link w:val="aa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qFormat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17</cp:revision>
  <cp:lastPrinted>2024-01-22T05:46:00Z</cp:lastPrinted>
  <dcterms:created xsi:type="dcterms:W3CDTF">2023-01-19T07:26:00Z</dcterms:created>
  <dcterms:modified xsi:type="dcterms:W3CDTF">2024-01-24T07:58:00Z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23729FE78C4F4FD790888113D4F30D38_12</vt:lpwstr>
  </property>
</Properties>
</file>