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257" w:rsidRPr="00540058" w:rsidRDefault="00BF6257" w:rsidP="00BF6257">
      <w:pPr>
        <w:spacing w:after="0" w:line="240" w:lineRule="auto"/>
        <w:jc w:val="center"/>
        <w:rPr>
          <w:rFonts w:ascii="Times New Roman" w:eastAsia="Times New Roman" w:hAnsi="Times New Roman" w:cs="Times New Roman"/>
          <w:b/>
          <w:sz w:val="28"/>
          <w:szCs w:val="28"/>
        </w:rPr>
      </w:pPr>
      <w:r w:rsidRPr="00540058">
        <w:rPr>
          <w:rFonts w:ascii="Times New Roman" w:eastAsia="Times New Roman" w:hAnsi="Times New Roman" w:cs="Times New Roman"/>
          <w:b/>
          <w:sz w:val="28"/>
          <w:szCs w:val="28"/>
        </w:rPr>
        <w:t xml:space="preserve">Муниципальное общеобразовательное учреждение </w:t>
      </w:r>
    </w:p>
    <w:p w:rsidR="00BF6257" w:rsidRPr="00540058" w:rsidRDefault="00BF6257" w:rsidP="00BF6257">
      <w:pPr>
        <w:spacing w:after="0" w:line="240" w:lineRule="auto"/>
        <w:jc w:val="center"/>
        <w:rPr>
          <w:rFonts w:ascii="Times New Roman" w:eastAsia="Times New Roman" w:hAnsi="Times New Roman" w:cs="Times New Roman"/>
          <w:b/>
          <w:sz w:val="28"/>
          <w:szCs w:val="28"/>
        </w:rPr>
      </w:pPr>
      <w:proofErr w:type="spellStart"/>
      <w:r w:rsidRPr="00540058">
        <w:rPr>
          <w:rFonts w:ascii="Times New Roman" w:eastAsia="Times New Roman" w:hAnsi="Times New Roman" w:cs="Times New Roman"/>
          <w:b/>
          <w:sz w:val="28"/>
          <w:szCs w:val="28"/>
        </w:rPr>
        <w:t>Белогостицкая</w:t>
      </w:r>
      <w:proofErr w:type="spellEnd"/>
      <w:r w:rsidRPr="00540058">
        <w:rPr>
          <w:rFonts w:ascii="Times New Roman" w:eastAsia="Times New Roman" w:hAnsi="Times New Roman" w:cs="Times New Roman"/>
          <w:b/>
          <w:sz w:val="28"/>
          <w:szCs w:val="28"/>
        </w:rPr>
        <w:t xml:space="preserve"> средняя общеобразовательная школа</w:t>
      </w:r>
    </w:p>
    <w:p w:rsidR="00BF6257" w:rsidRPr="006B684F" w:rsidRDefault="00BF6257" w:rsidP="00BF6257">
      <w:pPr>
        <w:shd w:val="clear" w:color="auto" w:fill="FFFFFF"/>
        <w:spacing w:after="0" w:line="240" w:lineRule="auto"/>
        <w:outlineLvl w:val="0"/>
        <w:rPr>
          <w:rFonts w:ascii="Times New Roman" w:eastAsia="Times New Roman" w:hAnsi="Times New Roman" w:cs="Times New Roman"/>
          <w:color w:val="232323"/>
          <w:kern w:val="36"/>
          <w:sz w:val="67"/>
          <w:szCs w:val="67"/>
        </w:rPr>
      </w:pPr>
    </w:p>
    <w:p w:rsidR="00BF6257" w:rsidRDefault="00BF6257" w:rsidP="00BF6257">
      <w:pPr>
        <w:spacing w:before="100" w:beforeAutospacing="1" w:after="100" w:afterAutospacing="1" w:line="240" w:lineRule="auto"/>
        <w:jc w:val="center"/>
        <w:outlineLvl w:val="3"/>
        <w:rPr>
          <w:rFonts w:ascii="Times New Roman" w:eastAsia="Times New Roman" w:hAnsi="Times New Roman" w:cs="Times New Roman"/>
          <w:b/>
          <w:bCs/>
          <w:sz w:val="48"/>
          <w:szCs w:val="48"/>
        </w:rPr>
      </w:pPr>
    </w:p>
    <w:p w:rsidR="00BF6257" w:rsidRDefault="00BF6257" w:rsidP="00BF6257">
      <w:pPr>
        <w:spacing w:before="100" w:beforeAutospacing="1" w:after="100" w:afterAutospacing="1" w:line="240" w:lineRule="auto"/>
        <w:jc w:val="center"/>
        <w:outlineLvl w:val="3"/>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Методическая разработка</w:t>
      </w:r>
    </w:p>
    <w:p w:rsidR="00BF6257" w:rsidRDefault="00BF6257" w:rsidP="00BF6257">
      <w:pPr>
        <w:spacing w:before="100" w:beforeAutospacing="1" w:after="100" w:afterAutospacing="1" w:line="240" w:lineRule="auto"/>
        <w:jc w:val="center"/>
        <w:outlineLvl w:val="3"/>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 xml:space="preserve"> интегрированного урока химии и биологии в 9 классе</w:t>
      </w:r>
    </w:p>
    <w:p w:rsidR="00BF6257" w:rsidRPr="002E4BFC" w:rsidRDefault="00BF6257" w:rsidP="00BF6257">
      <w:pPr>
        <w:spacing w:before="100" w:beforeAutospacing="1" w:after="100" w:afterAutospacing="1" w:line="240" w:lineRule="auto"/>
        <w:jc w:val="center"/>
        <w:outlineLvl w:val="3"/>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 xml:space="preserve"> «Неорганические вещества клетки»</w:t>
      </w:r>
    </w:p>
    <w:p w:rsidR="00BF6257" w:rsidRDefault="00BF6257" w:rsidP="00BF6257">
      <w:pPr>
        <w:shd w:val="clear" w:color="auto" w:fill="FFFFFF"/>
        <w:spacing w:after="0" w:line="240" w:lineRule="auto"/>
        <w:jc w:val="center"/>
        <w:rPr>
          <w:rFonts w:ascii="Times New Roman" w:eastAsia="Times New Roman" w:hAnsi="Times New Roman" w:cs="Times New Roman"/>
          <w:b/>
          <w:bCs/>
          <w:color w:val="000000"/>
          <w:sz w:val="48"/>
          <w:szCs w:val="48"/>
        </w:rPr>
      </w:pPr>
    </w:p>
    <w:p w:rsidR="00BF6257" w:rsidRDefault="00BF6257" w:rsidP="00BF6257">
      <w:pPr>
        <w:shd w:val="clear" w:color="auto" w:fill="FFFFFF"/>
        <w:spacing w:after="0" w:line="240" w:lineRule="auto"/>
        <w:jc w:val="center"/>
        <w:rPr>
          <w:rFonts w:ascii="Times New Roman" w:eastAsia="Times New Roman" w:hAnsi="Times New Roman" w:cs="Times New Roman"/>
          <w:b/>
          <w:bCs/>
          <w:color w:val="000000"/>
          <w:sz w:val="48"/>
          <w:szCs w:val="48"/>
        </w:rPr>
      </w:pPr>
    </w:p>
    <w:p w:rsidR="00BF6257" w:rsidRDefault="00BF6257" w:rsidP="00BF6257">
      <w:pPr>
        <w:shd w:val="clear" w:color="auto" w:fill="FFFFFF"/>
        <w:spacing w:after="0" w:line="240" w:lineRule="auto"/>
        <w:jc w:val="center"/>
        <w:rPr>
          <w:rFonts w:ascii="Times New Roman" w:eastAsia="Times New Roman" w:hAnsi="Times New Roman" w:cs="Times New Roman"/>
          <w:b/>
          <w:bCs/>
          <w:color w:val="000000"/>
          <w:sz w:val="48"/>
          <w:szCs w:val="48"/>
        </w:rPr>
      </w:pPr>
    </w:p>
    <w:p w:rsidR="00BF6257" w:rsidRPr="006B684F" w:rsidRDefault="00BF6257" w:rsidP="00BF6257">
      <w:pPr>
        <w:shd w:val="clear" w:color="auto" w:fill="FFFFFF"/>
        <w:spacing w:after="0" w:line="240" w:lineRule="auto"/>
        <w:jc w:val="center"/>
        <w:rPr>
          <w:rFonts w:ascii="Times New Roman" w:eastAsia="Times New Roman" w:hAnsi="Times New Roman" w:cs="Times New Roman"/>
          <w:b/>
          <w:bCs/>
          <w:color w:val="000000"/>
          <w:sz w:val="24"/>
          <w:szCs w:val="24"/>
        </w:rPr>
      </w:pPr>
    </w:p>
    <w:p w:rsidR="00BF6257" w:rsidRPr="00DE183A" w:rsidRDefault="00BF6257" w:rsidP="00BF6257">
      <w:pPr>
        <w:shd w:val="clear" w:color="auto" w:fill="FFFFFF"/>
        <w:spacing w:after="0" w:line="240" w:lineRule="auto"/>
        <w:jc w:val="center"/>
        <w:rPr>
          <w:rFonts w:ascii="Times New Roman" w:eastAsia="Times New Roman" w:hAnsi="Times New Roman" w:cs="Times New Roman"/>
          <w:b/>
          <w:bCs/>
          <w:color w:val="000000"/>
          <w:sz w:val="24"/>
          <w:szCs w:val="24"/>
        </w:rPr>
      </w:pPr>
      <w:r w:rsidRPr="006B68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BF6257" w:rsidRPr="00DE183A" w:rsidRDefault="00BF6257" w:rsidP="00BF6257">
      <w:pPr>
        <w:shd w:val="clear" w:color="auto" w:fill="FFFFFF"/>
        <w:spacing w:after="0" w:line="240" w:lineRule="auto"/>
        <w:jc w:val="center"/>
        <w:rPr>
          <w:rFonts w:ascii="Times New Roman" w:eastAsia="Times New Roman" w:hAnsi="Times New Roman" w:cs="Times New Roman"/>
          <w:sz w:val="24"/>
          <w:szCs w:val="24"/>
        </w:rPr>
      </w:pPr>
      <w:r w:rsidRPr="00DE18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Разработали</w:t>
      </w:r>
      <w:r w:rsidRPr="00DE183A">
        <w:rPr>
          <w:rFonts w:ascii="Times New Roman" w:eastAsia="Times New Roman" w:hAnsi="Times New Roman" w:cs="Times New Roman"/>
          <w:sz w:val="24"/>
          <w:szCs w:val="24"/>
        </w:rPr>
        <w:t xml:space="preserve">: Герасимова Ирина </w:t>
      </w:r>
    </w:p>
    <w:p w:rsidR="00BF6257" w:rsidRPr="00DE183A" w:rsidRDefault="00BF6257" w:rsidP="00BF6257">
      <w:pPr>
        <w:shd w:val="clear" w:color="auto" w:fill="FFFFFF"/>
        <w:spacing w:after="0" w:line="240" w:lineRule="auto"/>
        <w:jc w:val="center"/>
        <w:rPr>
          <w:rFonts w:ascii="Times New Roman" w:eastAsia="Times New Roman" w:hAnsi="Times New Roman" w:cs="Times New Roman"/>
          <w:sz w:val="24"/>
          <w:szCs w:val="24"/>
        </w:rPr>
      </w:pPr>
      <w:r w:rsidRPr="00DE18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E183A">
        <w:rPr>
          <w:rFonts w:ascii="Times New Roman" w:eastAsia="Times New Roman" w:hAnsi="Times New Roman" w:cs="Times New Roman"/>
          <w:sz w:val="24"/>
          <w:szCs w:val="24"/>
        </w:rPr>
        <w:t>Владимировна – учитель химии и</w:t>
      </w:r>
    </w:p>
    <w:p w:rsidR="00BF6257" w:rsidRPr="00DE183A" w:rsidRDefault="00BF6257" w:rsidP="00BF6257">
      <w:pPr>
        <w:shd w:val="clear" w:color="auto" w:fill="FFFFFF"/>
        <w:spacing w:after="0" w:line="240" w:lineRule="auto"/>
        <w:rPr>
          <w:rFonts w:ascii="Times New Roman" w:eastAsia="Times New Roman" w:hAnsi="Times New Roman" w:cs="Times New Roman"/>
          <w:sz w:val="24"/>
          <w:szCs w:val="24"/>
        </w:rPr>
      </w:pPr>
      <w:r w:rsidRPr="00DE18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E18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биологии</w:t>
      </w:r>
      <w:r w:rsidRPr="00DE183A">
        <w:rPr>
          <w:rFonts w:ascii="Times New Roman" w:eastAsia="Times New Roman" w:hAnsi="Times New Roman" w:cs="Times New Roman"/>
          <w:sz w:val="24"/>
          <w:szCs w:val="24"/>
        </w:rPr>
        <w:t xml:space="preserve">; </w:t>
      </w:r>
    </w:p>
    <w:p w:rsidR="00BF6257" w:rsidRPr="00DE183A" w:rsidRDefault="00BF6257" w:rsidP="00BF6257">
      <w:pPr>
        <w:shd w:val="clear" w:color="auto" w:fill="FFFFFF"/>
        <w:spacing w:after="0" w:line="240" w:lineRule="auto"/>
        <w:rPr>
          <w:rFonts w:ascii="Times New Roman" w:eastAsia="Times New Roman" w:hAnsi="Times New Roman" w:cs="Times New Roman"/>
          <w:sz w:val="24"/>
          <w:szCs w:val="24"/>
        </w:rPr>
      </w:pPr>
      <w:r w:rsidRPr="00DE183A">
        <w:rPr>
          <w:rFonts w:ascii="Times New Roman" w:eastAsia="Times New Roman" w:hAnsi="Times New Roman" w:cs="Times New Roman"/>
          <w:sz w:val="24"/>
          <w:szCs w:val="24"/>
        </w:rPr>
        <w:t xml:space="preserve">                                                                     </w:t>
      </w:r>
      <w:proofErr w:type="spellStart"/>
      <w:r w:rsidRPr="00DE183A">
        <w:rPr>
          <w:rFonts w:ascii="Times New Roman" w:eastAsia="Times New Roman" w:hAnsi="Times New Roman" w:cs="Times New Roman"/>
          <w:sz w:val="24"/>
          <w:szCs w:val="24"/>
        </w:rPr>
        <w:t>Мовчанюк</w:t>
      </w:r>
      <w:proofErr w:type="spellEnd"/>
      <w:r w:rsidRPr="00DE183A">
        <w:rPr>
          <w:rFonts w:ascii="Times New Roman" w:eastAsia="Times New Roman" w:hAnsi="Times New Roman" w:cs="Times New Roman"/>
          <w:sz w:val="24"/>
          <w:szCs w:val="24"/>
        </w:rPr>
        <w:t xml:space="preserve"> Светлана </w:t>
      </w:r>
      <w:proofErr w:type="spellStart"/>
      <w:r w:rsidRPr="00DE183A">
        <w:rPr>
          <w:rFonts w:ascii="Times New Roman" w:eastAsia="Times New Roman" w:hAnsi="Times New Roman" w:cs="Times New Roman"/>
          <w:sz w:val="24"/>
          <w:szCs w:val="24"/>
        </w:rPr>
        <w:t>Ардалионовна</w:t>
      </w:r>
      <w:proofErr w:type="spellEnd"/>
      <w:r w:rsidRPr="00DE183A">
        <w:rPr>
          <w:rFonts w:ascii="Times New Roman" w:eastAsia="Times New Roman" w:hAnsi="Times New Roman" w:cs="Times New Roman"/>
          <w:sz w:val="24"/>
          <w:szCs w:val="24"/>
        </w:rPr>
        <w:t xml:space="preserve"> – учитель                 </w:t>
      </w:r>
    </w:p>
    <w:p w:rsidR="00BF6257" w:rsidRPr="00DE183A" w:rsidRDefault="00BF6257" w:rsidP="00BF6257">
      <w:pPr>
        <w:shd w:val="clear" w:color="auto" w:fill="FFFFFF"/>
        <w:spacing w:after="0" w:line="240" w:lineRule="auto"/>
        <w:rPr>
          <w:rFonts w:ascii="Times New Roman" w:eastAsia="Times New Roman" w:hAnsi="Times New Roman" w:cs="Times New Roman"/>
          <w:sz w:val="24"/>
          <w:szCs w:val="24"/>
        </w:rPr>
      </w:pPr>
      <w:r w:rsidRPr="00DE18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E183A">
        <w:rPr>
          <w:rFonts w:ascii="Times New Roman" w:eastAsia="Times New Roman" w:hAnsi="Times New Roman" w:cs="Times New Roman"/>
          <w:sz w:val="24"/>
          <w:szCs w:val="24"/>
        </w:rPr>
        <w:t xml:space="preserve"> биологии</w:t>
      </w:r>
    </w:p>
    <w:p w:rsidR="00BF6257" w:rsidRPr="00DE183A" w:rsidRDefault="00BF6257" w:rsidP="00BF6257">
      <w:pPr>
        <w:shd w:val="clear" w:color="auto" w:fill="FFFFFF"/>
        <w:spacing w:after="0" w:line="240" w:lineRule="auto"/>
        <w:rPr>
          <w:rFonts w:ascii="Times New Roman" w:eastAsia="Times New Roman" w:hAnsi="Times New Roman" w:cs="Times New Roman"/>
          <w:sz w:val="24"/>
          <w:szCs w:val="24"/>
        </w:rPr>
      </w:pPr>
      <w:r w:rsidRPr="00DE183A">
        <w:rPr>
          <w:rFonts w:ascii="Times New Roman" w:eastAsia="Times New Roman" w:hAnsi="Times New Roman" w:cs="Times New Roman"/>
          <w:sz w:val="24"/>
          <w:szCs w:val="24"/>
        </w:rPr>
        <w:t xml:space="preserve">                                                               </w:t>
      </w:r>
    </w:p>
    <w:p w:rsidR="00BF6257" w:rsidRDefault="00BF6257" w:rsidP="00BF6257">
      <w:pPr>
        <w:shd w:val="clear" w:color="auto" w:fill="FFFFFF"/>
        <w:spacing w:after="0" w:line="240" w:lineRule="auto"/>
        <w:rPr>
          <w:rFonts w:ascii="Times New Roman" w:eastAsia="Times New Roman" w:hAnsi="Times New Roman" w:cs="Times New Roman"/>
          <w:sz w:val="28"/>
          <w:szCs w:val="28"/>
        </w:rPr>
      </w:pPr>
    </w:p>
    <w:p w:rsidR="00BF6257" w:rsidRDefault="00BF6257" w:rsidP="00BF6257">
      <w:pPr>
        <w:shd w:val="clear" w:color="auto" w:fill="FFFFFF"/>
        <w:spacing w:after="0" w:line="240" w:lineRule="auto"/>
        <w:rPr>
          <w:rFonts w:ascii="Times New Roman" w:eastAsia="Times New Roman" w:hAnsi="Times New Roman" w:cs="Times New Roman"/>
          <w:sz w:val="28"/>
          <w:szCs w:val="28"/>
        </w:rPr>
      </w:pPr>
    </w:p>
    <w:p w:rsidR="00BF6257" w:rsidRDefault="00BF6257" w:rsidP="00BF6257">
      <w:pPr>
        <w:shd w:val="clear" w:color="auto" w:fill="FFFFFF"/>
        <w:spacing w:after="0" w:line="240" w:lineRule="auto"/>
        <w:rPr>
          <w:rFonts w:ascii="Times New Roman" w:eastAsia="Times New Roman" w:hAnsi="Times New Roman" w:cs="Times New Roman"/>
          <w:sz w:val="28"/>
          <w:szCs w:val="28"/>
        </w:rPr>
      </w:pPr>
    </w:p>
    <w:p w:rsidR="00BF6257" w:rsidRDefault="00BF6257" w:rsidP="00BF6257">
      <w:pPr>
        <w:shd w:val="clear" w:color="auto" w:fill="FFFFFF"/>
        <w:spacing w:after="0" w:line="240" w:lineRule="auto"/>
        <w:rPr>
          <w:rFonts w:ascii="Times New Roman" w:eastAsia="Times New Roman" w:hAnsi="Times New Roman" w:cs="Times New Roman"/>
          <w:sz w:val="28"/>
          <w:szCs w:val="28"/>
        </w:rPr>
      </w:pPr>
    </w:p>
    <w:p w:rsidR="00BF6257" w:rsidRDefault="00BF6257" w:rsidP="00BF6257">
      <w:pPr>
        <w:shd w:val="clear" w:color="auto" w:fill="FFFFFF"/>
        <w:spacing w:after="0" w:line="240" w:lineRule="auto"/>
        <w:rPr>
          <w:rFonts w:ascii="Times New Roman" w:eastAsia="Times New Roman" w:hAnsi="Times New Roman" w:cs="Times New Roman"/>
          <w:sz w:val="28"/>
          <w:szCs w:val="28"/>
        </w:rPr>
      </w:pPr>
    </w:p>
    <w:p w:rsidR="00BF6257" w:rsidRDefault="00BF6257" w:rsidP="00BF6257">
      <w:pPr>
        <w:shd w:val="clear" w:color="auto" w:fill="FFFFFF"/>
        <w:spacing w:after="0" w:line="240" w:lineRule="auto"/>
        <w:rPr>
          <w:rFonts w:ascii="Times New Roman" w:eastAsia="Times New Roman" w:hAnsi="Times New Roman" w:cs="Times New Roman"/>
          <w:sz w:val="28"/>
          <w:szCs w:val="28"/>
        </w:rPr>
      </w:pPr>
    </w:p>
    <w:p w:rsidR="00BF6257" w:rsidRDefault="00BF6257" w:rsidP="00BF6257">
      <w:pPr>
        <w:shd w:val="clear" w:color="auto" w:fill="FFFFFF"/>
        <w:spacing w:after="0" w:line="240" w:lineRule="auto"/>
        <w:rPr>
          <w:rFonts w:ascii="Times New Roman" w:eastAsia="Times New Roman" w:hAnsi="Times New Roman" w:cs="Times New Roman"/>
          <w:sz w:val="28"/>
          <w:szCs w:val="28"/>
        </w:rPr>
      </w:pPr>
    </w:p>
    <w:p w:rsidR="00BF6257" w:rsidRDefault="00BF6257" w:rsidP="00BF6257">
      <w:pPr>
        <w:shd w:val="clear" w:color="auto" w:fill="FFFFFF"/>
        <w:spacing w:after="0" w:line="240" w:lineRule="auto"/>
        <w:rPr>
          <w:rFonts w:ascii="Times New Roman" w:eastAsia="Times New Roman" w:hAnsi="Times New Roman" w:cs="Times New Roman"/>
          <w:sz w:val="28"/>
          <w:szCs w:val="28"/>
        </w:rPr>
      </w:pPr>
    </w:p>
    <w:p w:rsidR="00BF6257" w:rsidRDefault="00BF6257" w:rsidP="00BF6257">
      <w:pPr>
        <w:shd w:val="clear" w:color="auto" w:fill="FFFFFF"/>
        <w:spacing w:after="0" w:line="240" w:lineRule="auto"/>
        <w:rPr>
          <w:rFonts w:ascii="Times New Roman" w:eastAsia="Times New Roman" w:hAnsi="Times New Roman" w:cs="Times New Roman"/>
          <w:sz w:val="28"/>
          <w:szCs w:val="28"/>
        </w:rPr>
      </w:pPr>
    </w:p>
    <w:p w:rsidR="00BF6257" w:rsidRDefault="00BF6257" w:rsidP="00BF6257">
      <w:pPr>
        <w:shd w:val="clear" w:color="auto" w:fill="FFFFFF"/>
        <w:spacing w:after="0" w:line="240" w:lineRule="auto"/>
        <w:rPr>
          <w:rFonts w:ascii="Times New Roman" w:eastAsia="Times New Roman" w:hAnsi="Times New Roman" w:cs="Times New Roman"/>
          <w:sz w:val="28"/>
          <w:szCs w:val="28"/>
        </w:rPr>
      </w:pPr>
    </w:p>
    <w:p w:rsidR="00BF6257" w:rsidRDefault="00BF6257" w:rsidP="00BF6257">
      <w:pPr>
        <w:shd w:val="clear" w:color="auto" w:fill="FFFFFF"/>
        <w:spacing w:after="0" w:line="240" w:lineRule="auto"/>
        <w:rPr>
          <w:rFonts w:ascii="Times New Roman" w:eastAsia="Times New Roman" w:hAnsi="Times New Roman" w:cs="Times New Roman"/>
          <w:sz w:val="28"/>
          <w:szCs w:val="28"/>
        </w:rPr>
      </w:pPr>
    </w:p>
    <w:p w:rsidR="00BF6257" w:rsidRDefault="00BF6257" w:rsidP="00BF6257">
      <w:pPr>
        <w:shd w:val="clear" w:color="auto" w:fill="FFFFFF"/>
        <w:spacing w:after="0" w:line="240" w:lineRule="auto"/>
        <w:rPr>
          <w:rFonts w:ascii="Times New Roman" w:eastAsia="Times New Roman" w:hAnsi="Times New Roman" w:cs="Times New Roman"/>
          <w:sz w:val="28"/>
          <w:szCs w:val="28"/>
        </w:rPr>
      </w:pPr>
    </w:p>
    <w:p w:rsidR="00BF6257" w:rsidRDefault="00BF6257" w:rsidP="00BF6257">
      <w:pPr>
        <w:shd w:val="clear" w:color="auto" w:fill="FFFFFF"/>
        <w:spacing w:after="0" w:line="240" w:lineRule="auto"/>
        <w:rPr>
          <w:rFonts w:ascii="Times New Roman" w:eastAsia="Times New Roman" w:hAnsi="Times New Roman" w:cs="Times New Roman"/>
          <w:sz w:val="28"/>
          <w:szCs w:val="28"/>
        </w:rPr>
      </w:pPr>
    </w:p>
    <w:p w:rsidR="00BF6257" w:rsidRDefault="00BF6257" w:rsidP="00BF6257">
      <w:pPr>
        <w:shd w:val="clear" w:color="auto" w:fill="FFFFFF"/>
        <w:spacing w:after="0" w:line="240" w:lineRule="auto"/>
        <w:rPr>
          <w:rFonts w:ascii="Times New Roman" w:eastAsia="Times New Roman" w:hAnsi="Times New Roman" w:cs="Times New Roman"/>
          <w:sz w:val="28"/>
          <w:szCs w:val="28"/>
        </w:rPr>
      </w:pPr>
    </w:p>
    <w:p w:rsidR="00BF6257" w:rsidRDefault="00BF6257" w:rsidP="00BF6257">
      <w:pPr>
        <w:shd w:val="clear" w:color="auto" w:fill="FFFFFF"/>
        <w:spacing w:after="0" w:line="240" w:lineRule="auto"/>
        <w:rPr>
          <w:rFonts w:ascii="Times New Roman" w:eastAsia="Times New Roman" w:hAnsi="Times New Roman" w:cs="Times New Roman"/>
          <w:sz w:val="28"/>
          <w:szCs w:val="28"/>
        </w:rPr>
      </w:pPr>
    </w:p>
    <w:p w:rsidR="00BF6257" w:rsidRDefault="00BF6257" w:rsidP="00BF6257">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2018 год</w:t>
      </w:r>
    </w:p>
    <w:p w:rsidR="00316868" w:rsidRDefault="001218D2">
      <w:r w:rsidRPr="001218D2">
        <w:rPr>
          <w:b/>
        </w:rPr>
        <w:lastRenderedPageBreak/>
        <w:t>Тема урока:</w:t>
      </w:r>
      <w:r>
        <w:t xml:space="preserve"> «Неорганические вещества клетки»</w:t>
      </w:r>
    </w:p>
    <w:p w:rsidR="001218D2" w:rsidRPr="001218D2" w:rsidRDefault="001218D2" w:rsidP="001218D2">
      <w:pPr>
        <w:shd w:val="clear" w:color="auto" w:fill="FFFFFF"/>
        <w:spacing w:after="135" w:line="240" w:lineRule="auto"/>
        <w:rPr>
          <w:rFonts w:ascii="Helvetica" w:eastAsia="Times New Roman" w:hAnsi="Helvetica" w:cs="Helvetica"/>
          <w:color w:val="333333"/>
          <w:sz w:val="21"/>
          <w:szCs w:val="21"/>
          <w:lang w:eastAsia="ru-RU"/>
        </w:rPr>
      </w:pPr>
      <w:r w:rsidRPr="001218D2">
        <w:rPr>
          <w:rFonts w:ascii="Helvetica" w:eastAsia="Times New Roman" w:hAnsi="Helvetica" w:cs="Helvetica"/>
          <w:b/>
          <w:bCs/>
          <w:color w:val="333333"/>
          <w:sz w:val="21"/>
          <w:szCs w:val="21"/>
          <w:lang w:eastAsia="ru-RU"/>
        </w:rPr>
        <w:t>Цель урока:</w:t>
      </w:r>
      <w:r>
        <w:rPr>
          <w:rFonts w:ascii="Helvetica" w:eastAsia="Times New Roman" w:hAnsi="Helvetica" w:cs="Helvetica"/>
          <w:color w:val="333333"/>
          <w:sz w:val="21"/>
          <w:szCs w:val="21"/>
          <w:lang w:eastAsia="ru-RU"/>
        </w:rPr>
        <w:t xml:space="preserve"> у</w:t>
      </w:r>
      <w:r w:rsidRPr="001218D2">
        <w:rPr>
          <w:rFonts w:ascii="Helvetica" w:eastAsia="Times New Roman" w:hAnsi="Helvetica" w:cs="Helvetica"/>
          <w:color w:val="333333"/>
          <w:sz w:val="21"/>
          <w:szCs w:val="21"/>
          <w:lang w:eastAsia="ru-RU"/>
        </w:rPr>
        <w:t xml:space="preserve">глубить знания </w:t>
      </w:r>
      <w:r>
        <w:rPr>
          <w:rFonts w:ascii="Helvetica" w:eastAsia="Times New Roman" w:hAnsi="Helvetica" w:cs="Helvetica"/>
          <w:color w:val="333333"/>
          <w:sz w:val="21"/>
          <w:szCs w:val="21"/>
          <w:lang w:eastAsia="ru-RU"/>
        </w:rPr>
        <w:t>об</w:t>
      </w:r>
      <w:r w:rsidRPr="001218D2">
        <w:rPr>
          <w:rFonts w:ascii="Helvetica" w:eastAsia="Times New Roman" w:hAnsi="Helvetica" w:cs="Helvetica"/>
          <w:color w:val="333333"/>
          <w:sz w:val="21"/>
          <w:szCs w:val="21"/>
          <w:lang w:eastAsia="ru-RU"/>
        </w:rPr>
        <w:t>уча</w:t>
      </w:r>
      <w:r>
        <w:rPr>
          <w:rFonts w:ascii="Helvetica" w:eastAsia="Times New Roman" w:hAnsi="Helvetica" w:cs="Helvetica"/>
          <w:color w:val="333333"/>
          <w:sz w:val="21"/>
          <w:szCs w:val="21"/>
          <w:lang w:eastAsia="ru-RU"/>
        </w:rPr>
        <w:t>ю</w:t>
      </w:r>
      <w:r w:rsidRPr="001218D2">
        <w:rPr>
          <w:rFonts w:ascii="Helvetica" w:eastAsia="Times New Roman" w:hAnsi="Helvetica" w:cs="Helvetica"/>
          <w:color w:val="333333"/>
          <w:sz w:val="21"/>
          <w:szCs w:val="21"/>
          <w:lang w:eastAsia="ru-RU"/>
        </w:rPr>
        <w:t xml:space="preserve">щихся о </w:t>
      </w:r>
      <w:r>
        <w:rPr>
          <w:rFonts w:ascii="Helvetica" w:eastAsia="Times New Roman" w:hAnsi="Helvetica" w:cs="Helvetica"/>
          <w:color w:val="333333"/>
          <w:sz w:val="21"/>
          <w:szCs w:val="21"/>
          <w:lang w:eastAsia="ru-RU"/>
        </w:rPr>
        <w:t>неорганических веществах клетки и р</w:t>
      </w:r>
      <w:r w:rsidRPr="001218D2">
        <w:rPr>
          <w:rFonts w:ascii="Helvetica" w:eastAsia="Times New Roman" w:hAnsi="Helvetica" w:cs="Helvetica"/>
          <w:color w:val="333333"/>
          <w:sz w:val="21"/>
          <w:szCs w:val="21"/>
          <w:lang w:eastAsia="ru-RU"/>
        </w:rPr>
        <w:t xml:space="preserve">аскрыть </w:t>
      </w:r>
      <w:proofErr w:type="spellStart"/>
      <w:r w:rsidRPr="001218D2">
        <w:rPr>
          <w:rFonts w:ascii="Helvetica" w:eastAsia="Times New Roman" w:hAnsi="Helvetica" w:cs="Helvetica"/>
          <w:color w:val="333333"/>
          <w:sz w:val="21"/>
          <w:szCs w:val="21"/>
          <w:lang w:eastAsia="ru-RU"/>
        </w:rPr>
        <w:t>межпредметные</w:t>
      </w:r>
      <w:proofErr w:type="spellEnd"/>
      <w:r w:rsidRPr="001218D2">
        <w:rPr>
          <w:rFonts w:ascii="Helvetica" w:eastAsia="Times New Roman" w:hAnsi="Helvetica" w:cs="Helvetica"/>
          <w:color w:val="333333"/>
          <w:sz w:val="21"/>
          <w:szCs w:val="21"/>
          <w:lang w:eastAsia="ru-RU"/>
        </w:rPr>
        <w:t xml:space="preserve"> связи по химии и биологии</w:t>
      </w:r>
    </w:p>
    <w:p w:rsidR="001218D2" w:rsidRPr="001218D2" w:rsidRDefault="001218D2" w:rsidP="001218D2">
      <w:pPr>
        <w:shd w:val="clear" w:color="auto" w:fill="FFFFFF"/>
        <w:spacing w:after="135" w:line="240" w:lineRule="auto"/>
        <w:rPr>
          <w:rFonts w:ascii="Helvetica" w:eastAsia="Times New Roman" w:hAnsi="Helvetica" w:cs="Helvetica"/>
          <w:color w:val="333333"/>
          <w:sz w:val="21"/>
          <w:szCs w:val="21"/>
          <w:lang w:eastAsia="ru-RU"/>
        </w:rPr>
      </w:pPr>
      <w:r w:rsidRPr="001218D2">
        <w:rPr>
          <w:rFonts w:ascii="Helvetica" w:eastAsia="Times New Roman" w:hAnsi="Helvetica" w:cs="Helvetica"/>
          <w:b/>
          <w:bCs/>
          <w:color w:val="333333"/>
          <w:sz w:val="21"/>
          <w:szCs w:val="21"/>
          <w:lang w:eastAsia="ru-RU"/>
        </w:rPr>
        <w:t>Задачи урока:</w:t>
      </w:r>
    </w:p>
    <w:p w:rsidR="001218D2" w:rsidRPr="001218D2" w:rsidRDefault="001218D2" w:rsidP="001218D2">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1218D2">
        <w:rPr>
          <w:rFonts w:ascii="Helvetica" w:eastAsia="Times New Roman" w:hAnsi="Helvetica" w:cs="Helvetica"/>
          <w:color w:val="333333"/>
          <w:sz w:val="21"/>
          <w:szCs w:val="21"/>
          <w:lang w:eastAsia="ru-RU"/>
        </w:rPr>
        <w:t>Изучить особенности химического состава клетки</w:t>
      </w:r>
    </w:p>
    <w:p w:rsidR="001218D2" w:rsidRPr="001218D2" w:rsidRDefault="001218D2" w:rsidP="001218D2">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1218D2">
        <w:rPr>
          <w:rFonts w:ascii="Helvetica" w:eastAsia="Times New Roman" w:hAnsi="Helvetica" w:cs="Helvetica"/>
          <w:color w:val="333333"/>
          <w:sz w:val="21"/>
          <w:szCs w:val="21"/>
          <w:lang w:eastAsia="ru-RU"/>
        </w:rPr>
        <w:t>Изучить неорганические вещества, входящие в состав клетки и рассмотреть их биологическую роль.</w:t>
      </w:r>
    </w:p>
    <w:p w:rsidR="001218D2" w:rsidRPr="001218D2" w:rsidRDefault="001218D2" w:rsidP="001218D2">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1218D2">
        <w:rPr>
          <w:rFonts w:ascii="Helvetica" w:eastAsia="Times New Roman" w:hAnsi="Helvetica" w:cs="Helvetica"/>
          <w:color w:val="333333"/>
          <w:sz w:val="21"/>
          <w:szCs w:val="21"/>
          <w:lang w:eastAsia="ru-RU"/>
        </w:rPr>
        <w:t>Выяснить особенности строения воды и её роль в клетке.</w:t>
      </w:r>
    </w:p>
    <w:p w:rsidR="001218D2" w:rsidRDefault="001218D2" w:rsidP="001218D2">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1218D2">
        <w:rPr>
          <w:rFonts w:ascii="Helvetica" w:eastAsia="Times New Roman" w:hAnsi="Helvetica" w:cs="Helvetica"/>
          <w:color w:val="333333"/>
          <w:sz w:val="21"/>
          <w:szCs w:val="21"/>
          <w:lang w:eastAsia="ru-RU"/>
        </w:rPr>
        <w:t xml:space="preserve">Дать понятие </w:t>
      </w:r>
      <w:proofErr w:type="spellStart"/>
      <w:r w:rsidRPr="001218D2">
        <w:rPr>
          <w:rFonts w:ascii="Helvetica" w:eastAsia="Times New Roman" w:hAnsi="Helvetica" w:cs="Helvetica"/>
          <w:color w:val="333333"/>
          <w:sz w:val="21"/>
          <w:szCs w:val="21"/>
          <w:lang w:eastAsia="ru-RU"/>
        </w:rPr>
        <w:t>буферность</w:t>
      </w:r>
      <w:proofErr w:type="spellEnd"/>
      <w:r w:rsidRPr="001218D2">
        <w:rPr>
          <w:rFonts w:ascii="Helvetica" w:eastAsia="Times New Roman" w:hAnsi="Helvetica" w:cs="Helvetica"/>
          <w:color w:val="333333"/>
          <w:sz w:val="21"/>
          <w:szCs w:val="21"/>
          <w:lang w:eastAsia="ru-RU"/>
        </w:rPr>
        <w:t xml:space="preserve">, осмос, плазмолиз, </w:t>
      </w:r>
      <w:proofErr w:type="spellStart"/>
      <w:r w:rsidRPr="001218D2">
        <w:rPr>
          <w:rFonts w:ascii="Helvetica" w:eastAsia="Times New Roman" w:hAnsi="Helvetica" w:cs="Helvetica"/>
          <w:color w:val="333333"/>
          <w:sz w:val="21"/>
          <w:szCs w:val="21"/>
          <w:lang w:eastAsia="ru-RU"/>
        </w:rPr>
        <w:t>деплазмолиз</w:t>
      </w:r>
      <w:proofErr w:type="spellEnd"/>
      <w:r w:rsidRPr="001218D2">
        <w:rPr>
          <w:rFonts w:ascii="Helvetica" w:eastAsia="Times New Roman" w:hAnsi="Helvetica" w:cs="Helvetica"/>
          <w:color w:val="333333"/>
          <w:sz w:val="21"/>
          <w:szCs w:val="21"/>
          <w:lang w:eastAsia="ru-RU"/>
        </w:rPr>
        <w:t>. Раскрыть их значение в жизнедеятельности клетки.</w:t>
      </w:r>
    </w:p>
    <w:p w:rsidR="0095787B" w:rsidRPr="0095787B" w:rsidRDefault="0095787B" w:rsidP="0095787B">
      <w:pPr>
        <w:shd w:val="clear" w:color="auto" w:fill="FFFFFF"/>
        <w:spacing w:after="0" w:line="315" w:lineRule="atLeast"/>
        <w:ind w:left="360"/>
        <w:jc w:val="both"/>
        <w:rPr>
          <w:rFonts w:ascii="Times New Roman" w:eastAsia="Times New Roman" w:hAnsi="Times New Roman" w:cs="Times New Roman"/>
          <w:color w:val="181818"/>
          <w:sz w:val="24"/>
          <w:szCs w:val="24"/>
          <w:lang w:eastAsia="ru-RU"/>
        </w:rPr>
      </w:pPr>
      <w:r w:rsidRPr="0095787B">
        <w:rPr>
          <w:rFonts w:ascii="Times New Roman" w:eastAsia="Times New Roman" w:hAnsi="Times New Roman" w:cs="Times New Roman"/>
          <w:b/>
          <w:bCs/>
          <w:color w:val="181818"/>
          <w:sz w:val="24"/>
          <w:szCs w:val="24"/>
          <w:lang w:eastAsia="ru-RU"/>
        </w:rPr>
        <w:t>Оборудование:</w:t>
      </w:r>
      <w:r w:rsidRPr="0095787B">
        <w:rPr>
          <w:rFonts w:ascii="Times New Roman" w:eastAsia="Times New Roman" w:hAnsi="Times New Roman" w:cs="Times New Roman"/>
          <w:color w:val="181818"/>
          <w:sz w:val="24"/>
          <w:szCs w:val="24"/>
          <w:lang w:eastAsia="ru-RU"/>
        </w:rPr>
        <w:t> - электронная презентация «Химический состав клетки. Неорганические вещества»;</w:t>
      </w:r>
    </w:p>
    <w:p w:rsidR="0095787B" w:rsidRPr="0095787B" w:rsidRDefault="0095787B" w:rsidP="0095787B">
      <w:pPr>
        <w:shd w:val="clear" w:color="auto" w:fill="FFFFFF"/>
        <w:spacing w:after="0" w:line="315" w:lineRule="atLeast"/>
        <w:ind w:left="360"/>
        <w:jc w:val="both"/>
        <w:rPr>
          <w:rFonts w:ascii="Times New Roman" w:eastAsia="Times New Roman" w:hAnsi="Times New Roman" w:cs="Times New Roman"/>
          <w:color w:val="181818"/>
          <w:sz w:val="24"/>
          <w:szCs w:val="24"/>
          <w:lang w:eastAsia="ru-RU"/>
        </w:rPr>
      </w:pPr>
      <w:r w:rsidRPr="0095787B">
        <w:rPr>
          <w:rFonts w:ascii="Times New Roman" w:eastAsia="Times New Roman" w:hAnsi="Times New Roman" w:cs="Times New Roman"/>
          <w:color w:val="181818"/>
          <w:sz w:val="24"/>
          <w:szCs w:val="24"/>
          <w:lang w:eastAsia="ru-RU"/>
        </w:rPr>
        <w:t>- электронные уроки и тесты «Водные растворы»;</w:t>
      </w:r>
    </w:p>
    <w:p w:rsidR="0095787B" w:rsidRPr="0095787B" w:rsidRDefault="0095787B" w:rsidP="0095787B">
      <w:pPr>
        <w:shd w:val="clear" w:color="auto" w:fill="FFFFFF"/>
        <w:spacing w:after="0" w:line="315" w:lineRule="atLeast"/>
        <w:ind w:left="360"/>
        <w:jc w:val="both"/>
        <w:rPr>
          <w:rFonts w:ascii="Times New Roman" w:eastAsia="Times New Roman" w:hAnsi="Times New Roman" w:cs="Times New Roman"/>
          <w:color w:val="181818"/>
          <w:sz w:val="24"/>
          <w:szCs w:val="24"/>
          <w:lang w:eastAsia="ru-RU"/>
        </w:rPr>
      </w:pPr>
      <w:r w:rsidRPr="0095787B">
        <w:rPr>
          <w:rFonts w:ascii="Times New Roman" w:eastAsia="Times New Roman" w:hAnsi="Times New Roman" w:cs="Times New Roman"/>
          <w:color w:val="181818"/>
          <w:sz w:val="24"/>
          <w:szCs w:val="24"/>
          <w:lang w:eastAsia="ru-RU"/>
        </w:rPr>
        <w:t xml:space="preserve">- мультимедийное приложение к учебнику </w:t>
      </w:r>
      <w:r>
        <w:rPr>
          <w:rFonts w:ascii="Times New Roman" w:eastAsia="Times New Roman" w:hAnsi="Times New Roman" w:cs="Times New Roman"/>
          <w:color w:val="181818"/>
          <w:sz w:val="24"/>
          <w:szCs w:val="24"/>
          <w:lang w:eastAsia="ru-RU"/>
        </w:rPr>
        <w:t xml:space="preserve"> </w:t>
      </w:r>
    </w:p>
    <w:p w:rsidR="0095787B" w:rsidRPr="0095787B" w:rsidRDefault="0095787B" w:rsidP="0095787B">
      <w:pPr>
        <w:shd w:val="clear" w:color="auto" w:fill="FFFFFF"/>
        <w:spacing w:after="0" w:line="315" w:lineRule="atLeast"/>
        <w:ind w:left="360"/>
        <w:jc w:val="both"/>
        <w:rPr>
          <w:rFonts w:ascii="Times New Roman" w:eastAsia="Times New Roman" w:hAnsi="Times New Roman" w:cs="Times New Roman"/>
          <w:color w:val="181818"/>
          <w:sz w:val="24"/>
          <w:szCs w:val="24"/>
          <w:lang w:eastAsia="ru-RU"/>
        </w:rPr>
      </w:pPr>
      <w:r w:rsidRPr="0095787B">
        <w:rPr>
          <w:rFonts w:ascii="Times New Roman" w:eastAsia="Times New Roman" w:hAnsi="Times New Roman" w:cs="Times New Roman"/>
          <w:b/>
          <w:bCs/>
          <w:color w:val="181818"/>
          <w:sz w:val="24"/>
          <w:szCs w:val="24"/>
          <w:lang w:eastAsia="ru-RU"/>
        </w:rPr>
        <w:t>Тип урока: </w:t>
      </w:r>
      <w:r w:rsidRPr="0095787B">
        <w:rPr>
          <w:rFonts w:ascii="Times New Roman" w:eastAsia="Times New Roman" w:hAnsi="Times New Roman" w:cs="Times New Roman"/>
          <w:color w:val="181818"/>
          <w:sz w:val="24"/>
          <w:szCs w:val="24"/>
          <w:lang w:eastAsia="ru-RU"/>
        </w:rPr>
        <w:t>изучение нового материала.</w:t>
      </w:r>
    </w:p>
    <w:p w:rsidR="0095787B" w:rsidRPr="001218D2" w:rsidRDefault="0095787B" w:rsidP="0095787B">
      <w:pPr>
        <w:shd w:val="clear" w:color="auto" w:fill="FFFFFF"/>
        <w:spacing w:before="100" w:beforeAutospacing="1" w:after="100" w:afterAutospacing="1" w:line="240" w:lineRule="auto"/>
        <w:ind w:left="720"/>
        <w:rPr>
          <w:rFonts w:ascii="Helvetica" w:eastAsia="Times New Roman" w:hAnsi="Helvetica" w:cs="Helvetica"/>
          <w:color w:val="333333"/>
          <w:sz w:val="21"/>
          <w:szCs w:val="21"/>
          <w:lang w:eastAsia="ru-RU"/>
        </w:rPr>
      </w:pPr>
    </w:p>
    <w:p w:rsidR="001218D2" w:rsidRDefault="001218D2" w:rsidP="0095787B">
      <w:pPr>
        <w:pStyle w:val="a3"/>
        <w:spacing w:before="0" w:beforeAutospacing="0" w:after="135" w:afterAutospacing="0"/>
        <w:ind w:left="720"/>
        <w:jc w:val="center"/>
        <w:rPr>
          <w:rFonts w:ascii="Helvetica" w:hAnsi="Helvetica" w:cs="Helvetica"/>
          <w:b/>
          <w:bCs/>
          <w:color w:val="333333"/>
          <w:sz w:val="21"/>
          <w:szCs w:val="21"/>
          <w:shd w:val="clear" w:color="auto" w:fill="FFFFFF"/>
        </w:rPr>
      </w:pPr>
      <w:r>
        <w:rPr>
          <w:rFonts w:ascii="Helvetica" w:hAnsi="Helvetica" w:cs="Helvetica"/>
          <w:b/>
          <w:bCs/>
          <w:color w:val="333333"/>
          <w:sz w:val="21"/>
          <w:szCs w:val="21"/>
          <w:shd w:val="clear" w:color="auto" w:fill="FFFFFF"/>
        </w:rPr>
        <w:t>Ход урока</w:t>
      </w:r>
    </w:p>
    <w:p w:rsidR="001218D2" w:rsidRDefault="001218D2" w:rsidP="001218D2">
      <w:pPr>
        <w:pStyle w:val="a3"/>
        <w:spacing w:before="0" w:beforeAutospacing="0" w:after="135" w:afterAutospacing="0"/>
        <w:ind w:left="360"/>
        <w:rPr>
          <w:rFonts w:ascii="Helvetica" w:hAnsi="Helvetica" w:cs="Helvetica"/>
          <w:b/>
          <w:bCs/>
          <w:color w:val="333333"/>
          <w:sz w:val="21"/>
          <w:szCs w:val="21"/>
          <w:shd w:val="clear" w:color="auto" w:fill="FFFFFF"/>
        </w:rPr>
      </w:pPr>
      <w:r>
        <w:rPr>
          <w:rFonts w:ascii="Helvetica" w:hAnsi="Helvetica" w:cs="Helvetica"/>
          <w:b/>
          <w:bCs/>
          <w:color w:val="333333"/>
          <w:sz w:val="21"/>
          <w:szCs w:val="21"/>
          <w:shd w:val="clear" w:color="auto" w:fill="FFFFFF"/>
        </w:rPr>
        <w:t>1. Организационный момент и введение в тему урока.</w:t>
      </w:r>
    </w:p>
    <w:p w:rsidR="001218D2" w:rsidRDefault="001218D2" w:rsidP="001218D2">
      <w:pPr>
        <w:pStyle w:val="a3"/>
        <w:shd w:val="clear" w:color="auto" w:fill="FFFFFF"/>
        <w:spacing w:before="0" w:beforeAutospacing="0" w:after="135" w:afterAutospacing="0"/>
        <w:ind w:left="360"/>
        <w:rPr>
          <w:rFonts w:ascii="Helvetica" w:hAnsi="Helvetica" w:cs="Helvetica"/>
          <w:color w:val="333333"/>
          <w:sz w:val="21"/>
          <w:szCs w:val="21"/>
        </w:rPr>
      </w:pPr>
      <w:r>
        <w:rPr>
          <w:rFonts w:ascii="Helvetica" w:hAnsi="Helvetica" w:cs="Helvetica"/>
          <w:b/>
          <w:bCs/>
          <w:color w:val="333333"/>
          <w:sz w:val="21"/>
          <w:szCs w:val="21"/>
        </w:rPr>
        <w:t>Учитель химии (слайд 1,2)</w:t>
      </w:r>
    </w:p>
    <w:p w:rsidR="001218D2" w:rsidRDefault="001218D2" w:rsidP="001218D2">
      <w:pPr>
        <w:pStyle w:val="a3"/>
        <w:shd w:val="clear" w:color="auto" w:fill="FFFFFF"/>
        <w:spacing w:before="0" w:beforeAutospacing="0" w:after="135" w:afterAutospacing="0"/>
        <w:ind w:left="360"/>
        <w:rPr>
          <w:rFonts w:ascii="Helvetica" w:hAnsi="Helvetica" w:cs="Helvetica"/>
          <w:color w:val="333333"/>
          <w:sz w:val="21"/>
          <w:szCs w:val="21"/>
        </w:rPr>
      </w:pPr>
      <w:r>
        <w:rPr>
          <w:rFonts w:ascii="Helvetica" w:hAnsi="Helvetica" w:cs="Helvetica"/>
          <w:color w:val="333333"/>
          <w:sz w:val="21"/>
          <w:szCs w:val="21"/>
        </w:rPr>
        <w:t xml:space="preserve">Эпиграфом нашего урока будут слова </w:t>
      </w:r>
      <w:proofErr w:type="spellStart"/>
      <w:r>
        <w:rPr>
          <w:rFonts w:ascii="Helvetica" w:hAnsi="Helvetica" w:cs="Helvetica"/>
          <w:color w:val="333333"/>
          <w:sz w:val="21"/>
          <w:szCs w:val="21"/>
        </w:rPr>
        <w:t>С.Щипачёва</w:t>
      </w:r>
      <w:proofErr w:type="spellEnd"/>
      <w:r>
        <w:rPr>
          <w:rFonts w:ascii="Helvetica" w:hAnsi="Helvetica" w:cs="Helvetica"/>
          <w:color w:val="333333"/>
          <w:sz w:val="21"/>
          <w:szCs w:val="21"/>
        </w:rPr>
        <w:t xml:space="preserve"> из стихотворения “Читая Менделеева” (слайд 3)</w:t>
      </w:r>
    </w:p>
    <w:p w:rsidR="001218D2" w:rsidRDefault="001218D2" w:rsidP="001218D2">
      <w:pPr>
        <w:pStyle w:val="a3"/>
        <w:shd w:val="clear" w:color="auto" w:fill="FFFFFF"/>
        <w:spacing w:before="0" w:beforeAutospacing="0" w:after="0" w:afterAutospacing="0" w:line="240" w:lineRule="atLeast"/>
        <w:ind w:left="360"/>
        <w:rPr>
          <w:rFonts w:ascii="Helvetica" w:hAnsi="Helvetica" w:cs="Helvetica"/>
          <w:color w:val="333333"/>
          <w:sz w:val="20"/>
          <w:szCs w:val="20"/>
        </w:rPr>
      </w:pPr>
      <w:r>
        <w:rPr>
          <w:rFonts w:ascii="Helvetica" w:hAnsi="Helvetica" w:cs="Helvetica"/>
          <w:color w:val="333333"/>
          <w:sz w:val="20"/>
          <w:szCs w:val="20"/>
        </w:rPr>
        <w:t>Другого ничего в природе нет</w:t>
      </w:r>
      <w:r>
        <w:rPr>
          <w:rFonts w:ascii="Helvetica" w:hAnsi="Helvetica" w:cs="Helvetica"/>
          <w:color w:val="333333"/>
          <w:sz w:val="20"/>
          <w:szCs w:val="20"/>
        </w:rPr>
        <w:br/>
        <w:t>Ни здесь, ни там, в космических глубинах:</w:t>
      </w:r>
      <w:r>
        <w:rPr>
          <w:rFonts w:ascii="Helvetica" w:hAnsi="Helvetica" w:cs="Helvetica"/>
          <w:color w:val="333333"/>
          <w:sz w:val="20"/>
          <w:szCs w:val="20"/>
        </w:rPr>
        <w:br/>
        <w:t>Все – от песчинок малых до планет –</w:t>
      </w:r>
      <w:r>
        <w:rPr>
          <w:rFonts w:ascii="Helvetica" w:hAnsi="Helvetica" w:cs="Helvetica"/>
          <w:color w:val="333333"/>
          <w:sz w:val="20"/>
          <w:szCs w:val="20"/>
        </w:rPr>
        <w:br/>
        <w:t>Из элементов состоит единых.</w:t>
      </w:r>
    </w:p>
    <w:p w:rsidR="001218D2" w:rsidRDefault="001218D2" w:rsidP="001218D2">
      <w:pPr>
        <w:pStyle w:val="a3"/>
        <w:shd w:val="clear" w:color="auto" w:fill="FFFFFF"/>
        <w:spacing w:before="0" w:beforeAutospacing="0" w:after="0" w:afterAutospacing="0" w:line="240" w:lineRule="atLeast"/>
        <w:ind w:left="360"/>
        <w:rPr>
          <w:rFonts w:ascii="Helvetica" w:hAnsi="Helvetica" w:cs="Helvetica"/>
          <w:color w:val="333333"/>
          <w:sz w:val="20"/>
          <w:szCs w:val="20"/>
        </w:rPr>
      </w:pPr>
      <w:r>
        <w:rPr>
          <w:rFonts w:ascii="Helvetica" w:hAnsi="Helvetica" w:cs="Helvetica"/>
          <w:color w:val="333333"/>
          <w:sz w:val="20"/>
          <w:szCs w:val="20"/>
        </w:rPr>
        <w:t>Как формула, как график трудовой,</w:t>
      </w:r>
      <w:r>
        <w:rPr>
          <w:rFonts w:ascii="Helvetica" w:hAnsi="Helvetica" w:cs="Helvetica"/>
          <w:color w:val="333333"/>
          <w:sz w:val="20"/>
          <w:szCs w:val="20"/>
        </w:rPr>
        <w:br/>
        <w:t>Строй менделеевской системы строгой.</w:t>
      </w:r>
      <w:r>
        <w:rPr>
          <w:rFonts w:ascii="Helvetica" w:hAnsi="Helvetica" w:cs="Helvetica"/>
          <w:color w:val="333333"/>
          <w:sz w:val="20"/>
          <w:szCs w:val="20"/>
        </w:rPr>
        <w:br/>
        <w:t>Вокруг тебя творится мир живой,</w:t>
      </w:r>
      <w:r>
        <w:rPr>
          <w:rFonts w:ascii="Helvetica" w:hAnsi="Helvetica" w:cs="Helvetica"/>
          <w:color w:val="333333"/>
          <w:sz w:val="20"/>
          <w:szCs w:val="20"/>
        </w:rPr>
        <w:br/>
        <w:t>Входи в него, вдыхай, руками трогай!</w:t>
      </w:r>
      <w:r>
        <w:rPr>
          <w:rFonts w:ascii="Helvetica" w:hAnsi="Helvetica" w:cs="Helvetica"/>
          <w:color w:val="333333"/>
          <w:sz w:val="20"/>
          <w:szCs w:val="20"/>
        </w:rPr>
        <w:br/>
      </w:r>
      <w:proofErr w:type="spellStart"/>
      <w:r>
        <w:rPr>
          <w:rStyle w:val="a4"/>
          <w:rFonts w:ascii="Helvetica" w:hAnsi="Helvetica" w:cs="Helvetica"/>
          <w:color w:val="333333"/>
          <w:sz w:val="20"/>
          <w:szCs w:val="20"/>
        </w:rPr>
        <w:t>С.Щипачёв</w:t>
      </w:r>
      <w:proofErr w:type="spellEnd"/>
      <w:r>
        <w:rPr>
          <w:rStyle w:val="a4"/>
          <w:rFonts w:ascii="Helvetica" w:hAnsi="Helvetica" w:cs="Helvetica"/>
          <w:color w:val="333333"/>
          <w:sz w:val="20"/>
          <w:szCs w:val="20"/>
        </w:rPr>
        <w:t xml:space="preserve"> “Читая Менделеева” 1948 г.</w:t>
      </w:r>
    </w:p>
    <w:p w:rsidR="001218D2" w:rsidRDefault="001218D2" w:rsidP="001218D2">
      <w:pPr>
        <w:pStyle w:val="a3"/>
        <w:shd w:val="clear" w:color="auto" w:fill="FFFFFF"/>
        <w:spacing w:before="0" w:beforeAutospacing="0" w:after="135" w:afterAutospacing="0"/>
        <w:ind w:left="360"/>
        <w:rPr>
          <w:rFonts w:ascii="Helvetica" w:hAnsi="Helvetica" w:cs="Helvetica"/>
          <w:b/>
          <w:bCs/>
          <w:color w:val="333333"/>
          <w:sz w:val="21"/>
          <w:szCs w:val="21"/>
        </w:rPr>
      </w:pPr>
    </w:p>
    <w:p w:rsidR="001218D2" w:rsidRDefault="001218D2" w:rsidP="001218D2">
      <w:pPr>
        <w:pStyle w:val="a3"/>
        <w:shd w:val="clear" w:color="auto" w:fill="FFFFFF"/>
        <w:spacing w:before="0" w:beforeAutospacing="0" w:after="135" w:afterAutospacing="0"/>
        <w:ind w:left="360"/>
        <w:rPr>
          <w:rFonts w:ascii="Helvetica" w:hAnsi="Helvetica" w:cs="Helvetica"/>
          <w:color w:val="333333"/>
          <w:sz w:val="21"/>
          <w:szCs w:val="21"/>
        </w:rPr>
      </w:pPr>
      <w:r>
        <w:rPr>
          <w:rFonts w:ascii="Helvetica" w:hAnsi="Helvetica" w:cs="Helvetica"/>
          <w:b/>
          <w:bCs/>
          <w:color w:val="333333"/>
          <w:sz w:val="21"/>
          <w:szCs w:val="21"/>
        </w:rPr>
        <w:t>2. Вызов. Постановка проблемы.</w:t>
      </w:r>
    </w:p>
    <w:p w:rsidR="001218D2" w:rsidRDefault="001218D2" w:rsidP="001218D2">
      <w:pPr>
        <w:pStyle w:val="a3"/>
        <w:shd w:val="clear" w:color="auto" w:fill="FFFFFF"/>
        <w:spacing w:before="0" w:beforeAutospacing="0" w:after="135" w:afterAutospacing="0"/>
        <w:ind w:left="360"/>
        <w:rPr>
          <w:rFonts w:ascii="Helvetica" w:hAnsi="Helvetica" w:cs="Helvetica"/>
          <w:color w:val="333333"/>
          <w:sz w:val="21"/>
          <w:szCs w:val="21"/>
        </w:rPr>
      </w:pPr>
      <w:r>
        <w:rPr>
          <w:rFonts w:ascii="Helvetica" w:hAnsi="Helvetica" w:cs="Helvetica"/>
          <w:b/>
          <w:bCs/>
          <w:color w:val="333333"/>
          <w:sz w:val="21"/>
          <w:szCs w:val="21"/>
        </w:rPr>
        <w:t>Учитель химии.</w:t>
      </w:r>
    </w:p>
    <w:p w:rsidR="0095787B" w:rsidRDefault="001218D2" w:rsidP="0095787B">
      <w:pPr>
        <w:pStyle w:val="a3"/>
        <w:shd w:val="clear" w:color="auto" w:fill="FFFFFF"/>
        <w:spacing w:before="0" w:beforeAutospacing="0" w:after="135" w:afterAutospacing="0"/>
        <w:ind w:left="360"/>
        <w:rPr>
          <w:rFonts w:ascii="Helvetica" w:hAnsi="Helvetica" w:cs="Helvetica"/>
          <w:color w:val="333333"/>
          <w:sz w:val="21"/>
          <w:szCs w:val="21"/>
        </w:rPr>
      </w:pPr>
      <w:r>
        <w:rPr>
          <w:rFonts w:ascii="Helvetica" w:hAnsi="Helvetica" w:cs="Helvetica"/>
          <w:color w:val="333333"/>
          <w:sz w:val="21"/>
          <w:szCs w:val="21"/>
        </w:rPr>
        <w:t>На уроках мы неоднократно убеждались: все, что нас окружает, - это мир химических соединений. В любом живом организме непрерывно протекает множество химических реакций.</w:t>
      </w:r>
    </w:p>
    <w:p w:rsidR="001218D2" w:rsidRDefault="0095787B" w:rsidP="0095787B">
      <w:pPr>
        <w:pStyle w:val="a3"/>
        <w:shd w:val="clear" w:color="auto" w:fill="FFFFFF"/>
        <w:spacing w:before="0" w:beforeAutospacing="0" w:after="135" w:afterAutospacing="0"/>
        <w:ind w:left="360"/>
        <w:rPr>
          <w:rFonts w:ascii="Helvetica" w:hAnsi="Helvetica" w:cs="Helvetica"/>
          <w:color w:val="333333"/>
          <w:sz w:val="21"/>
          <w:szCs w:val="21"/>
        </w:rPr>
      </w:pPr>
      <w:r>
        <w:rPr>
          <w:rFonts w:ascii="Helvetica" w:hAnsi="Helvetica" w:cs="Helvetica"/>
          <w:color w:val="333333"/>
          <w:sz w:val="21"/>
          <w:szCs w:val="21"/>
        </w:rPr>
        <w:t>Х</w:t>
      </w:r>
      <w:r>
        <w:rPr>
          <w:rFonts w:ascii="Helvetica" w:hAnsi="Helvetica" w:cs="Helvetica"/>
          <w:color w:val="333333"/>
          <w:sz w:val="21"/>
          <w:szCs w:val="21"/>
          <w:shd w:val="clear" w:color="auto" w:fill="FFFFFF"/>
        </w:rPr>
        <w:t xml:space="preserve">имия вокруг нас - это часто встречающееся утверждение неточно. Химия не только вокруг нас, но и внутри нас. Вся вселенная построена из химических элементов, которые составляют ПСЭ Д.И. Менделеева. Одни и те же элементы и на Земле, и в глубинах </w:t>
      </w:r>
      <w:proofErr w:type="gramStart"/>
      <w:r>
        <w:rPr>
          <w:rFonts w:ascii="Helvetica" w:hAnsi="Helvetica" w:cs="Helvetica"/>
          <w:color w:val="333333"/>
          <w:sz w:val="21"/>
          <w:szCs w:val="21"/>
          <w:shd w:val="clear" w:color="auto" w:fill="FFFFFF"/>
        </w:rPr>
        <w:t>Космоса .</w:t>
      </w:r>
      <w:proofErr w:type="gramEnd"/>
      <w:r>
        <w:rPr>
          <w:rFonts w:ascii="Helvetica" w:hAnsi="Helvetica" w:cs="Helvetica"/>
          <w:color w:val="333333"/>
          <w:sz w:val="21"/>
          <w:szCs w:val="21"/>
          <w:shd w:val="clear" w:color="auto" w:fill="FFFFFF"/>
        </w:rPr>
        <w:t xml:space="preserve"> В состав живых клеток входят 80 элементов из Периодической таблицы. (слайд6)</w:t>
      </w:r>
    </w:p>
    <w:p w:rsidR="001218D2" w:rsidRDefault="001218D2" w:rsidP="001218D2">
      <w:pPr>
        <w:pStyle w:val="a3"/>
        <w:shd w:val="clear" w:color="auto" w:fill="FFFFFF"/>
        <w:spacing w:before="0" w:beforeAutospacing="0" w:after="135" w:afterAutospacing="0"/>
        <w:ind w:left="360"/>
        <w:rPr>
          <w:rFonts w:ascii="Helvetica" w:hAnsi="Helvetica" w:cs="Helvetica"/>
          <w:color w:val="333333"/>
          <w:sz w:val="21"/>
          <w:szCs w:val="21"/>
        </w:rPr>
      </w:pPr>
      <w:r>
        <w:rPr>
          <w:rFonts w:ascii="Helvetica" w:hAnsi="Helvetica" w:cs="Helvetica"/>
          <w:color w:val="333333"/>
          <w:sz w:val="21"/>
          <w:szCs w:val="21"/>
        </w:rPr>
        <w:t>Можно сказать, что каждая живая клетка представляет собой микроскопическую химическую лабораторию. Сущность живого - целая цепь хорошо организованных химических реакций, и эти химические реакции создают материальную основу всего живого.</w:t>
      </w:r>
    </w:p>
    <w:p w:rsidR="001218D2" w:rsidRDefault="0095787B" w:rsidP="001218D2">
      <w:pPr>
        <w:pStyle w:val="a3"/>
        <w:shd w:val="clear" w:color="auto" w:fill="FFFFFF"/>
        <w:spacing w:before="0" w:beforeAutospacing="0" w:after="135" w:afterAutospacing="0"/>
        <w:ind w:left="360"/>
        <w:rPr>
          <w:rFonts w:ascii="Helvetica" w:hAnsi="Helvetica" w:cs="Helvetica"/>
          <w:color w:val="333333"/>
          <w:sz w:val="21"/>
          <w:szCs w:val="21"/>
        </w:rPr>
      </w:pPr>
      <w:r>
        <w:rPr>
          <w:rFonts w:ascii="Helvetica" w:hAnsi="Helvetica" w:cs="Helvetica"/>
          <w:b/>
          <w:bCs/>
          <w:color w:val="333333"/>
          <w:sz w:val="21"/>
          <w:szCs w:val="21"/>
        </w:rPr>
        <w:t>Учитель биологии</w:t>
      </w:r>
      <w:r w:rsidR="001218D2">
        <w:rPr>
          <w:rFonts w:ascii="Helvetica" w:hAnsi="Helvetica" w:cs="Helvetica"/>
          <w:b/>
          <w:bCs/>
          <w:color w:val="333333"/>
          <w:sz w:val="21"/>
          <w:szCs w:val="21"/>
        </w:rPr>
        <w:t>. (слайд 4)</w:t>
      </w:r>
    </w:p>
    <w:p w:rsidR="001218D2" w:rsidRDefault="001218D2" w:rsidP="001218D2">
      <w:pPr>
        <w:pStyle w:val="a3"/>
        <w:shd w:val="clear" w:color="auto" w:fill="FFFFFF"/>
        <w:spacing w:before="0" w:beforeAutospacing="0" w:after="135" w:afterAutospacing="0"/>
        <w:ind w:left="360"/>
        <w:rPr>
          <w:rFonts w:ascii="Helvetica" w:hAnsi="Helvetica" w:cs="Helvetica"/>
          <w:color w:val="333333"/>
          <w:sz w:val="21"/>
          <w:szCs w:val="21"/>
        </w:rPr>
      </w:pPr>
      <w:r>
        <w:rPr>
          <w:rFonts w:ascii="Helvetica" w:hAnsi="Helvetica" w:cs="Helvetica"/>
          <w:color w:val="333333"/>
          <w:sz w:val="21"/>
          <w:szCs w:val="21"/>
        </w:rPr>
        <w:lastRenderedPageBreak/>
        <w:t>Две трети поверхности Земли покрыты водами рек, озер, морей, океанов. Океаны - колыбель жизни на Земле, с точки зрения химика, представляют собой водный раствор множества химических веществ.</w:t>
      </w:r>
    </w:p>
    <w:p w:rsidR="001218D2" w:rsidRDefault="001218D2" w:rsidP="001218D2">
      <w:pPr>
        <w:pStyle w:val="a3"/>
        <w:shd w:val="clear" w:color="auto" w:fill="FFFFFF"/>
        <w:spacing w:before="0" w:beforeAutospacing="0" w:after="135" w:afterAutospacing="0"/>
        <w:ind w:left="360"/>
        <w:rPr>
          <w:rFonts w:ascii="Helvetica" w:hAnsi="Helvetica" w:cs="Helvetica"/>
          <w:color w:val="333333"/>
          <w:sz w:val="21"/>
          <w:szCs w:val="21"/>
        </w:rPr>
      </w:pPr>
      <w:r>
        <w:rPr>
          <w:rFonts w:ascii="Helvetica" w:hAnsi="Helvetica" w:cs="Helvetica"/>
          <w:color w:val="333333"/>
          <w:sz w:val="21"/>
          <w:szCs w:val="21"/>
        </w:rPr>
        <w:t>(слайд 5)</w:t>
      </w:r>
    </w:p>
    <w:p w:rsidR="001218D2" w:rsidRDefault="001218D2" w:rsidP="001218D2">
      <w:pPr>
        <w:pStyle w:val="a3"/>
        <w:shd w:val="clear" w:color="auto" w:fill="FFFFFF"/>
        <w:spacing w:before="0" w:beforeAutospacing="0" w:after="135" w:afterAutospacing="0"/>
        <w:ind w:left="360"/>
        <w:rPr>
          <w:rFonts w:ascii="Helvetica" w:hAnsi="Helvetica" w:cs="Helvetica"/>
          <w:color w:val="333333"/>
          <w:sz w:val="21"/>
          <w:szCs w:val="21"/>
        </w:rPr>
      </w:pPr>
      <w:r>
        <w:rPr>
          <w:rFonts w:ascii="Helvetica" w:hAnsi="Helvetica" w:cs="Helvetica"/>
          <w:color w:val="333333"/>
          <w:sz w:val="21"/>
          <w:szCs w:val="21"/>
        </w:rPr>
        <w:t xml:space="preserve">“Именно в этом растворе впервые развились живые организмы, и из этого раствора они получали ионы и молекулы, необходимые для их роста и </w:t>
      </w:r>
      <w:proofErr w:type="gramStart"/>
      <w:r>
        <w:rPr>
          <w:rFonts w:ascii="Helvetica" w:hAnsi="Helvetica" w:cs="Helvetica"/>
          <w:color w:val="333333"/>
          <w:sz w:val="21"/>
          <w:szCs w:val="21"/>
        </w:rPr>
        <w:t>жизни….</w:t>
      </w:r>
      <w:proofErr w:type="gramEnd"/>
      <w:r>
        <w:rPr>
          <w:rFonts w:ascii="Helvetica" w:hAnsi="Helvetica" w:cs="Helvetica"/>
          <w:color w:val="333333"/>
          <w:sz w:val="21"/>
          <w:szCs w:val="21"/>
        </w:rPr>
        <w:t xml:space="preserve">”-пишет в одной из своих работ лауреат Нобелевской премии американский химик </w:t>
      </w:r>
      <w:proofErr w:type="spellStart"/>
      <w:r>
        <w:rPr>
          <w:rFonts w:ascii="Helvetica" w:hAnsi="Helvetica" w:cs="Helvetica"/>
          <w:color w:val="333333"/>
          <w:sz w:val="21"/>
          <w:szCs w:val="21"/>
        </w:rPr>
        <w:t>Лайнус</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Полинг</w:t>
      </w:r>
      <w:proofErr w:type="spellEnd"/>
      <w:r>
        <w:rPr>
          <w:rFonts w:ascii="Helvetica" w:hAnsi="Helvetica" w:cs="Helvetica"/>
          <w:color w:val="333333"/>
          <w:sz w:val="21"/>
          <w:szCs w:val="21"/>
        </w:rPr>
        <w:t>.</w:t>
      </w:r>
    </w:p>
    <w:p w:rsidR="001218D2" w:rsidRDefault="0095787B" w:rsidP="001218D2">
      <w:pPr>
        <w:pStyle w:val="a3"/>
        <w:shd w:val="clear" w:color="auto" w:fill="FFFFFF"/>
        <w:spacing w:before="0" w:beforeAutospacing="0" w:after="135" w:afterAutospacing="0"/>
        <w:ind w:left="360"/>
        <w:rPr>
          <w:rFonts w:ascii="Helvetica" w:hAnsi="Helvetica" w:cs="Helvetica"/>
          <w:color w:val="333333"/>
          <w:sz w:val="21"/>
          <w:szCs w:val="21"/>
        </w:rPr>
      </w:pPr>
      <w:r>
        <w:rPr>
          <w:rFonts w:ascii="Helvetica" w:hAnsi="Helvetica" w:cs="Helvetica"/>
          <w:color w:val="333333"/>
          <w:sz w:val="21"/>
          <w:szCs w:val="21"/>
        </w:rPr>
        <w:t xml:space="preserve"> </w:t>
      </w:r>
      <w:r w:rsidR="001218D2">
        <w:rPr>
          <w:rFonts w:ascii="Helvetica" w:hAnsi="Helvetica" w:cs="Helvetica"/>
          <w:color w:val="333333"/>
          <w:sz w:val="21"/>
          <w:szCs w:val="21"/>
        </w:rPr>
        <w:t xml:space="preserve"> (слайд6)</w:t>
      </w:r>
    </w:p>
    <w:p w:rsidR="001218D2" w:rsidRDefault="0095787B" w:rsidP="0095787B">
      <w:pPr>
        <w:pStyle w:val="a3"/>
        <w:numPr>
          <w:ilvl w:val="0"/>
          <w:numId w:val="3"/>
        </w:numPr>
        <w:shd w:val="clear" w:color="auto" w:fill="FFFFFF"/>
        <w:spacing w:before="0" w:beforeAutospacing="0" w:after="0" w:afterAutospacing="0" w:line="240" w:lineRule="atLeast"/>
        <w:rPr>
          <w:rFonts w:ascii="Helvetica" w:hAnsi="Helvetica" w:cs="Helvetica"/>
          <w:color w:val="333333"/>
          <w:sz w:val="20"/>
          <w:szCs w:val="20"/>
        </w:rPr>
      </w:pPr>
      <w:r>
        <w:rPr>
          <w:rFonts w:ascii="Helvetica" w:hAnsi="Helvetica" w:cs="Helvetica"/>
          <w:color w:val="333333"/>
          <w:sz w:val="20"/>
          <w:szCs w:val="20"/>
        </w:rPr>
        <w:t>Н</w:t>
      </w:r>
      <w:r>
        <w:rPr>
          <w:rFonts w:ascii="Helvetica" w:hAnsi="Helvetica" w:cs="Helvetica"/>
          <w:color w:val="333333"/>
          <w:sz w:val="21"/>
          <w:szCs w:val="21"/>
          <w:shd w:val="clear" w:color="auto" w:fill="FFFFFF"/>
        </w:rPr>
        <w:t>а каком уровне организации (атомном или молекулярном) живые организмы проявляют сходство с неживой природой, а на каком появляются отличия? Почему?</w:t>
      </w:r>
    </w:p>
    <w:p w:rsidR="001218D2" w:rsidRDefault="001218D2" w:rsidP="0095787B">
      <w:pPr>
        <w:pStyle w:val="a3"/>
        <w:shd w:val="clear" w:color="auto" w:fill="FFFFFF"/>
        <w:spacing w:before="0" w:beforeAutospacing="0" w:after="135" w:afterAutospacing="0"/>
        <w:ind w:left="720"/>
        <w:rPr>
          <w:rFonts w:ascii="Helvetica" w:hAnsi="Helvetica" w:cs="Helvetica"/>
          <w:color w:val="333333"/>
          <w:sz w:val="21"/>
          <w:szCs w:val="21"/>
        </w:rPr>
      </w:pPr>
    </w:p>
    <w:p w:rsidR="001218D2" w:rsidRDefault="001218D2" w:rsidP="0095787B">
      <w:pPr>
        <w:pStyle w:val="a3"/>
        <w:numPr>
          <w:ilvl w:val="0"/>
          <w:numId w:val="3"/>
        </w:numPr>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Какое вещество встречается и в живой и в неживой природе? (вода)</w:t>
      </w:r>
    </w:p>
    <w:p w:rsidR="001218D2" w:rsidRDefault="001218D2" w:rsidP="0095787B">
      <w:pPr>
        <w:pStyle w:val="a3"/>
        <w:numPr>
          <w:ilvl w:val="0"/>
          <w:numId w:val="3"/>
        </w:numPr>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Вода занимает первое место среди всех веществ, входящих в состав клетки. К какой группе веществ относится вода? (неорганические</w:t>
      </w:r>
      <w:proofErr w:type="gramStart"/>
      <w:r>
        <w:rPr>
          <w:rFonts w:ascii="Helvetica" w:hAnsi="Helvetica" w:cs="Helvetica"/>
          <w:color w:val="333333"/>
          <w:sz w:val="21"/>
          <w:szCs w:val="21"/>
        </w:rPr>
        <w:t>) .</w:t>
      </w:r>
      <w:proofErr w:type="gramEnd"/>
      <w:r>
        <w:rPr>
          <w:rFonts w:ascii="Helvetica" w:hAnsi="Helvetica" w:cs="Helvetica"/>
          <w:color w:val="333333"/>
          <w:sz w:val="21"/>
          <w:szCs w:val="21"/>
        </w:rPr>
        <w:t xml:space="preserve"> </w:t>
      </w:r>
    </w:p>
    <w:p w:rsidR="00916741" w:rsidRPr="00916741" w:rsidRDefault="00916741" w:rsidP="00916741">
      <w:pPr>
        <w:pStyle w:val="a3"/>
        <w:shd w:val="clear" w:color="auto" w:fill="FFFFFF"/>
        <w:spacing w:before="0" w:beforeAutospacing="0" w:after="135" w:afterAutospacing="0"/>
        <w:ind w:left="1131"/>
        <w:rPr>
          <w:rFonts w:ascii="Helvetica" w:hAnsi="Helvetica" w:cs="Helvetica"/>
          <w:b/>
          <w:color w:val="333333"/>
          <w:sz w:val="21"/>
          <w:szCs w:val="21"/>
        </w:rPr>
      </w:pPr>
      <w:r w:rsidRPr="00916741">
        <w:rPr>
          <w:rFonts w:ascii="Helvetica" w:hAnsi="Helvetica" w:cs="Helvetica"/>
          <w:b/>
          <w:color w:val="333333"/>
          <w:sz w:val="21"/>
          <w:szCs w:val="21"/>
        </w:rPr>
        <w:t>Учитель химии:</w:t>
      </w:r>
    </w:p>
    <w:p w:rsidR="001218D2" w:rsidRDefault="0095787B" w:rsidP="0095787B">
      <w:pPr>
        <w:pStyle w:val="a3"/>
        <w:numPr>
          <w:ilvl w:val="0"/>
          <w:numId w:val="3"/>
        </w:numPr>
        <w:shd w:val="clear" w:color="auto" w:fill="FFFFFF"/>
        <w:spacing w:before="0" w:beforeAutospacing="0" w:after="135" w:afterAutospacing="0"/>
        <w:rPr>
          <w:rFonts w:ascii="Helvetica" w:hAnsi="Helvetica" w:cs="Helvetica"/>
          <w:color w:val="333333"/>
          <w:sz w:val="21"/>
          <w:szCs w:val="21"/>
        </w:rPr>
      </w:pPr>
      <w:r>
        <w:t xml:space="preserve">А, как вы думаете, что мы будем изучать сегодня?  Что мы уже знаем по этой теме?  Что </w:t>
      </w:r>
      <w:r w:rsidR="00916741">
        <w:t xml:space="preserve">нам сегодня предстоит изучить? </w:t>
      </w:r>
      <w:r>
        <w:t xml:space="preserve"> Какие цели и задачи нам необходимо поставить перед собой?</w:t>
      </w:r>
    </w:p>
    <w:p w:rsidR="001218D2" w:rsidRDefault="00916741">
      <w:pPr>
        <w:rPr>
          <w:rFonts w:ascii="Helvetica" w:hAnsi="Helvetica" w:cs="Helvetica"/>
          <w:b/>
          <w:bCs/>
          <w:color w:val="333333"/>
          <w:sz w:val="21"/>
          <w:szCs w:val="21"/>
          <w:shd w:val="clear" w:color="auto" w:fill="FFFFFF"/>
        </w:rPr>
      </w:pPr>
      <w:r>
        <w:rPr>
          <w:rFonts w:ascii="Helvetica" w:hAnsi="Helvetica" w:cs="Helvetica"/>
          <w:b/>
          <w:bCs/>
          <w:color w:val="333333"/>
          <w:sz w:val="21"/>
          <w:szCs w:val="21"/>
          <w:shd w:val="clear" w:color="auto" w:fill="FFFFFF"/>
        </w:rPr>
        <w:t>3. Осмысление. Изучение новой темы.</w:t>
      </w:r>
    </w:p>
    <w:p w:rsidR="00916741" w:rsidRDefault="00916741" w:rsidP="00916741">
      <w:pPr>
        <w:shd w:val="clear" w:color="auto" w:fill="FFFFFF"/>
        <w:spacing w:after="135" w:line="240" w:lineRule="auto"/>
        <w:rPr>
          <w:rFonts w:ascii="Helvetica" w:eastAsia="Times New Roman" w:hAnsi="Helvetica" w:cs="Helvetica"/>
          <w:color w:val="333333"/>
          <w:sz w:val="21"/>
          <w:szCs w:val="21"/>
          <w:lang w:eastAsia="ru-RU"/>
        </w:rPr>
      </w:pPr>
      <w:r w:rsidRPr="00916741">
        <w:rPr>
          <w:rFonts w:ascii="Helvetica" w:eastAsia="Times New Roman" w:hAnsi="Helvetica" w:cs="Helvetica"/>
          <w:b/>
          <w:color w:val="333333"/>
          <w:sz w:val="21"/>
          <w:szCs w:val="21"/>
          <w:lang w:eastAsia="ru-RU"/>
        </w:rPr>
        <w:t>Работа в группах.</w:t>
      </w:r>
      <w:r w:rsidRPr="00916741">
        <w:rPr>
          <w:rFonts w:ascii="Helvetica" w:eastAsia="Times New Roman" w:hAnsi="Helvetica" w:cs="Helvetica"/>
          <w:color w:val="333333"/>
          <w:sz w:val="21"/>
          <w:szCs w:val="21"/>
          <w:lang w:eastAsia="ru-RU"/>
        </w:rPr>
        <w:t xml:space="preserve"> </w:t>
      </w:r>
    </w:p>
    <w:p w:rsidR="00916741" w:rsidRPr="00916741" w:rsidRDefault="00916741" w:rsidP="00916741">
      <w:pPr>
        <w:shd w:val="clear" w:color="auto" w:fill="FFFFFF"/>
        <w:spacing w:after="135" w:line="240" w:lineRule="auto"/>
        <w:rPr>
          <w:rFonts w:ascii="Helvetica" w:eastAsia="Times New Roman" w:hAnsi="Helvetica" w:cs="Helvetica"/>
          <w:color w:val="333333"/>
          <w:sz w:val="21"/>
          <w:szCs w:val="21"/>
          <w:lang w:eastAsia="ru-RU"/>
        </w:rPr>
      </w:pPr>
      <w:r w:rsidRPr="00916741">
        <w:rPr>
          <w:rFonts w:ascii="Helvetica" w:eastAsia="Times New Roman" w:hAnsi="Helvetica" w:cs="Helvetica"/>
          <w:color w:val="333333"/>
          <w:sz w:val="21"/>
          <w:szCs w:val="21"/>
          <w:lang w:eastAsia="ru-RU"/>
        </w:rPr>
        <w:t>Класс разбивается на рабочие группы. Каждая группа получает свое задание и в течение 10минут выполняет это задание, составляет опорный конспект в виде таблицы, схем, ключевых понятий по этой теме.</w:t>
      </w:r>
    </w:p>
    <w:p w:rsidR="00916741" w:rsidRPr="00916741" w:rsidRDefault="00916741" w:rsidP="00916741">
      <w:pPr>
        <w:shd w:val="clear" w:color="auto" w:fill="FFFFFF"/>
        <w:spacing w:after="135" w:line="240" w:lineRule="auto"/>
        <w:rPr>
          <w:rFonts w:ascii="Helvetica" w:eastAsia="Times New Roman" w:hAnsi="Helvetica" w:cs="Helvetica"/>
          <w:color w:val="333333"/>
          <w:sz w:val="21"/>
          <w:szCs w:val="21"/>
          <w:lang w:eastAsia="ru-RU"/>
        </w:rPr>
      </w:pPr>
      <w:r w:rsidRPr="00916741">
        <w:rPr>
          <w:rFonts w:ascii="Helvetica" w:eastAsia="Times New Roman" w:hAnsi="Helvetica" w:cs="Helvetica"/>
          <w:color w:val="333333"/>
          <w:sz w:val="21"/>
          <w:szCs w:val="21"/>
          <w:lang w:eastAsia="ru-RU"/>
        </w:rPr>
        <w:t>После выполнения работы идет презентация каждой группы у доски.</w:t>
      </w:r>
    </w:p>
    <w:p w:rsidR="00916741" w:rsidRPr="00916741" w:rsidRDefault="00916741" w:rsidP="00916741">
      <w:pPr>
        <w:shd w:val="clear" w:color="auto" w:fill="FFFFFF"/>
        <w:spacing w:after="135" w:line="240" w:lineRule="auto"/>
        <w:rPr>
          <w:rFonts w:ascii="Helvetica" w:eastAsia="Times New Roman" w:hAnsi="Helvetica" w:cs="Helvetica"/>
          <w:color w:val="333333"/>
          <w:sz w:val="21"/>
          <w:szCs w:val="21"/>
          <w:lang w:eastAsia="ru-RU"/>
        </w:rPr>
      </w:pPr>
      <w:r w:rsidRPr="00916741">
        <w:rPr>
          <w:rFonts w:ascii="Helvetica" w:eastAsia="Times New Roman" w:hAnsi="Helvetica" w:cs="Helvetica"/>
          <w:color w:val="333333"/>
          <w:sz w:val="21"/>
          <w:szCs w:val="21"/>
          <w:lang w:eastAsia="ru-RU"/>
        </w:rPr>
        <w:t>Задания для групп. (слайд 8)</w:t>
      </w:r>
    </w:p>
    <w:p w:rsidR="00916741" w:rsidRPr="00916741" w:rsidRDefault="00916741" w:rsidP="00916741">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16741">
        <w:rPr>
          <w:rFonts w:ascii="Helvetica" w:eastAsia="Times New Roman" w:hAnsi="Helvetica" w:cs="Helvetica"/>
          <w:color w:val="333333"/>
          <w:sz w:val="21"/>
          <w:szCs w:val="21"/>
          <w:lang w:eastAsia="ru-RU"/>
        </w:rPr>
        <w:t>1 группа “Химические элементы и их роль в клетке”.</w:t>
      </w:r>
    </w:p>
    <w:p w:rsidR="00916741" w:rsidRPr="00916741" w:rsidRDefault="00916741" w:rsidP="00916741">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16741">
        <w:rPr>
          <w:rFonts w:ascii="Helvetica" w:eastAsia="Times New Roman" w:hAnsi="Helvetica" w:cs="Helvetica"/>
          <w:color w:val="333333"/>
          <w:sz w:val="21"/>
          <w:szCs w:val="21"/>
          <w:lang w:eastAsia="ru-RU"/>
        </w:rPr>
        <w:t>2 группа “Строение молекулы воды и её роль в клетке”</w:t>
      </w:r>
    </w:p>
    <w:p w:rsidR="00916741" w:rsidRPr="00916741" w:rsidRDefault="00916741" w:rsidP="00916741">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16741">
        <w:rPr>
          <w:rFonts w:ascii="Helvetica" w:eastAsia="Times New Roman" w:hAnsi="Helvetica" w:cs="Helvetica"/>
          <w:color w:val="333333"/>
          <w:sz w:val="21"/>
          <w:szCs w:val="21"/>
          <w:lang w:eastAsia="ru-RU"/>
        </w:rPr>
        <w:t xml:space="preserve">3 группа “ Минеральные соли. </w:t>
      </w:r>
      <w:proofErr w:type="spellStart"/>
      <w:r w:rsidRPr="00916741">
        <w:rPr>
          <w:rFonts w:ascii="Helvetica" w:eastAsia="Times New Roman" w:hAnsi="Helvetica" w:cs="Helvetica"/>
          <w:color w:val="333333"/>
          <w:sz w:val="21"/>
          <w:szCs w:val="21"/>
          <w:lang w:eastAsia="ru-RU"/>
        </w:rPr>
        <w:t>Буферность</w:t>
      </w:r>
      <w:proofErr w:type="spellEnd"/>
      <w:r w:rsidRPr="00916741">
        <w:rPr>
          <w:rFonts w:ascii="Helvetica" w:eastAsia="Times New Roman" w:hAnsi="Helvetica" w:cs="Helvetica"/>
          <w:color w:val="333333"/>
          <w:sz w:val="21"/>
          <w:szCs w:val="21"/>
          <w:lang w:eastAsia="ru-RU"/>
        </w:rPr>
        <w:t xml:space="preserve"> и осмос”</w:t>
      </w:r>
    </w:p>
    <w:p w:rsidR="00916741" w:rsidRPr="00916741" w:rsidRDefault="00916741" w:rsidP="00916741">
      <w:pPr>
        <w:shd w:val="clear" w:color="auto" w:fill="FFFFFF"/>
        <w:spacing w:after="135" w:line="240" w:lineRule="auto"/>
        <w:rPr>
          <w:rFonts w:ascii="Helvetica" w:eastAsia="Times New Roman" w:hAnsi="Helvetica" w:cs="Helvetica"/>
          <w:color w:val="333333"/>
          <w:sz w:val="21"/>
          <w:szCs w:val="21"/>
          <w:lang w:eastAsia="ru-RU"/>
        </w:rPr>
      </w:pPr>
      <w:r w:rsidRPr="00916741">
        <w:rPr>
          <w:rFonts w:ascii="Helvetica" w:eastAsia="Times New Roman" w:hAnsi="Helvetica" w:cs="Helvetica"/>
          <w:b/>
          <w:bCs/>
          <w:i/>
          <w:iCs/>
          <w:color w:val="333333"/>
          <w:sz w:val="21"/>
          <w:szCs w:val="21"/>
          <w:lang w:eastAsia="ru-RU"/>
        </w:rPr>
        <w:t>1 группа </w:t>
      </w:r>
      <w:r w:rsidRPr="00916741">
        <w:rPr>
          <w:rFonts w:ascii="Helvetica" w:eastAsia="Times New Roman" w:hAnsi="Helvetica" w:cs="Helvetica"/>
          <w:color w:val="333333"/>
          <w:sz w:val="21"/>
          <w:szCs w:val="21"/>
          <w:lang w:eastAsia="ru-RU"/>
        </w:rPr>
        <w:t xml:space="preserve">получает конверт с карточками химических элементов, с указанием их процентного содержания в клетке и работает с </w:t>
      </w:r>
      <w:proofErr w:type="gramStart"/>
      <w:r w:rsidRPr="00916741">
        <w:rPr>
          <w:rFonts w:ascii="Helvetica" w:eastAsia="Times New Roman" w:hAnsi="Helvetica" w:cs="Helvetica"/>
          <w:color w:val="333333"/>
          <w:sz w:val="21"/>
          <w:szCs w:val="21"/>
          <w:lang w:eastAsia="ru-RU"/>
        </w:rPr>
        <w:t>текстом .</w:t>
      </w:r>
      <w:proofErr w:type="gramEnd"/>
    </w:p>
    <w:p w:rsidR="00916741" w:rsidRPr="00916741" w:rsidRDefault="00916741" w:rsidP="00916741">
      <w:pPr>
        <w:shd w:val="clear" w:color="auto" w:fill="FFFFFF"/>
        <w:spacing w:after="135" w:line="240" w:lineRule="auto"/>
        <w:rPr>
          <w:rFonts w:ascii="Helvetica" w:eastAsia="Times New Roman" w:hAnsi="Helvetica" w:cs="Helvetica"/>
          <w:color w:val="333333"/>
          <w:sz w:val="21"/>
          <w:szCs w:val="21"/>
          <w:lang w:eastAsia="ru-RU"/>
        </w:rPr>
      </w:pPr>
      <w:r w:rsidRPr="00916741">
        <w:rPr>
          <w:rFonts w:ascii="Helvetica" w:eastAsia="Times New Roman" w:hAnsi="Helvetica" w:cs="Helvetica"/>
          <w:b/>
          <w:bCs/>
          <w:color w:val="333333"/>
          <w:sz w:val="21"/>
          <w:szCs w:val="21"/>
          <w:lang w:eastAsia="ru-RU"/>
        </w:rPr>
        <w:t>Задание №1 </w:t>
      </w:r>
      <w:hyperlink r:id="rId5" w:history="1">
        <w:r w:rsidRPr="00916741">
          <w:rPr>
            <w:rFonts w:ascii="Helvetica" w:eastAsia="Times New Roman" w:hAnsi="Helvetica" w:cs="Helvetica"/>
            <w:i/>
            <w:iCs/>
            <w:color w:val="008738"/>
            <w:sz w:val="21"/>
            <w:szCs w:val="21"/>
            <w:u w:val="single"/>
            <w:lang w:eastAsia="ru-RU"/>
          </w:rPr>
          <w:t>(Приложен</w:t>
        </w:r>
        <w:r w:rsidRPr="00916741">
          <w:rPr>
            <w:rFonts w:ascii="Helvetica" w:eastAsia="Times New Roman" w:hAnsi="Helvetica" w:cs="Helvetica"/>
            <w:i/>
            <w:iCs/>
            <w:color w:val="008738"/>
            <w:sz w:val="21"/>
            <w:szCs w:val="21"/>
            <w:u w:val="single"/>
            <w:lang w:eastAsia="ru-RU"/>
          </w:rPr>
          <w:t>и</w:t>
        </w:r>
        <w:r w:rsidRPr="00916741">
          <w:rPr>
            <w:rFonts w:ascii="Helvetica" w:eastAsia="Times New Roman" w:hAnsi="Helvetica" w:cs="Helvetica"/>
            <w:i/>
            <w:iCs/>
            <w:color w:val="008738"/>
            <w:sz w:val="21"/>
            <w:szCs w:val="21"/>
            <w:u w:val="single"/>
            <w:lang w:eastAsia="ru-RU"/>
          </w:rPr>
          <w:t>е1)</w:t>
        </w:r>
      </w:hyperlink>
    </w:p>
    <w:p w:rsidR="00916741" w:rsidRPr="006524B9" w:rsidRDefault="00916741" w:rsidP="00916741">
      <w:pPr>
        <w:shd w:val="clear" w:color="auto" w:fill="FFFFFF"/>
        <w:spacing w:after="135" w:line="240" w:lineRule="auto"/>
        <w:rPr>
          <w:rFonts w:ascii="Helvetica" w:eastAsia="Times New Roman" w:hAnsi="Helvetica" w:cs="Helvetica"/>
          <w:sz w:val="21"/>
          <w:szCs w:val="21"/>
          <w:lang w:eastAsia="ru-RU"/>
        </w:rPr>
      </w:pPr>
      <w:r w:rsidRPr="006524B9">
        <w:rPr>
          <w:rFonts w:ascii="Helvetica" w:eastAsia="Times New Roman" w:hAnsi="Helvetica" w:cs="Helvetica"/>
          <w:sz w:val="21"/>
          <w:szCs w:val="21"/>
          <w:lang w:eastAsia="ru-RU"/>
        </w:rPr>
        <w:t xml:space="preserve">1) дать определение </w:t>
      </w:r>
      <w:proofErr w:type="gramStart"/>
      <w:r w:rsidRPr="006524B9">
        <w:rPr>
          <w:rFonts w:ascii="Helvetica" w:eastAsia="Times New Roman" w:hAnsi="Helvetica" w:cs="Helvetica"/>
          <w:sz w:val="21"/>
          <w:szCs w:val="21"/>
          <w:lang w:eastAsia="ru-RU"/>
        </w:rPr>
        <w:t>макро ,</w:t>
      </w:r>
      <w:proofErr w:type="gramEnd"/>
      <w:r w:rsidRPr="006524B9">
        <w:rPr>
          <w:rFonts w:ascii="Helvetica" w:eastAsia="Times New Roman" w:hAnsi="Helvetica" w:cs="Helvetica"/>
          <w:sz w:val="21"/>
          <w:szCs w:val="21"/>
          <w:lang w:eastAsia="ru-RU"/>
        </w:rPr>
        <w:t xml:space="preserve"> микро , </w:t>
      </w:r>
      <w:proofErr w:type="spellStart"/>
      <w:r w:rsidRPr="006524B9">
        <w:rPr>
          <w:rFonts w:ascii="Helvetica" w:eastAsia="Times New Roman" w:hAnsi="Helvetica" w:cs="Helvetica"/>
          <w:sz w:val="21"/>
          <w:szCs w:val="21"/>
          <w:lang w:eastAsia="ru-RU"/>
        </w:rPr>
        <w:t>ультрамикроэлементы</w:t>
      </w:r>
      <w:proofErr w:type="spellEnd"/>
      <w:r w:rsidRPr="006524B9">
        <w:rPr>
          <w:rFonts w:ascii="Helvetica" w:eastAsia="Times New Roman" w:hAnsi="Helvetica" w:cs="Helvetica"/>
          <w:sz w:val="21"/>
          <w:szCs w:val="21"/>
          <w:lang w:eastAsia="ru-RU"/>
        </w:rPr>
        <w:t>, биоэлементы.</w:t>
      </w:r>
    </w:p>
    <w:p w:rsidR="00916741" w:rsidRPr="006524B9" w:rsidRDefault="00916741" w:rsidP="00916741">
      <w:pPr>
        <w:shd w:val="clear" w:color="auto" w:fill="FFFFFF"/>
        <w:spacing w:after="135" w:line="240" w:lineRule="auto"/>
        <w:rPr>
          <w:rFonts w:ascii="Helvetica" w:eastAsia="Times New Roman" w:hAnsi="Helvetica" w:cs="Helvetica"/>
          <w:sz w:val="21"/>
          <w:szCs w:val="21"/>
          <w:lang w:eastAsia="ru-RU"/>
        </w:rPr>
      </w:pPr>
      <w:r w:rsidRPr="006524B9">
        <w:rPr>
          <w:rFonts w:ascii="Helvetica" w:eastAsia="Times New Roman" w:hAnsi="Helvetica" w:cs="Helvetica"/>
          <w:sz w:val="21"/>
          <w:szCs w:val="21"/>
          <w:lang w:eastAsia="ru-RU"/>
        </w:rPr>
        <w:t xml:space="preserve">2)распределите химические элементы по </w:t>
      </w:r>
      <w:proofErr w:type="gramStart"/>
      <w:r w:rsidRPr="006524B9">
        <w:rPr>
          <w:rFonts w:ascii="Helvetica" w:eastAsia="Times New Roman" w:hAnsi="Helvetica" w:cs="Helvetica"/>
          <w:sz w:val="21"/>
          <w:szCs w:val="21"/>
          <w:lang w:eastAsia="ru-RU"/>
        </w:rPr>
        <w:t>группам ,</w:t>
      </w:r>
      <w:proofErr w:type="gramEnd"/>
      <w:r w:rsidRPr="006524B9">
        <w:rPr>
          <w:rFonts w:ascii="Helvetica" w:eastAsia="Times New Roman" w:hAnsi="Helvetica" w:cs="Helvetica"/>
          <w:sz w:val="21"/>
          <w:szCs w:val="21"/>
          <w:lang w:eastAsia="ru-RU"/>
        </w:rPr>
        <w:t xml:space="preserve"> исходя из процентного содержания.</w:t>
      </w:r>
    </w:p>
    <w:p w:rsidR="00916741" w:rsidRPr="006524B9" w:rsidRDefault="00916741" w:rsidP="00916741">
      <w:pPr>
        <w:shd w:val="clear" w:color="auto" w:fill="FFFFFF"/>
        <w:spacing w:after="135" w:line="240" w:lineRule="auto"/>
        <w:rPr>
          <w:rFonts w:ascii="Helvetica" w:eastAsia="Times New Roman" w:hAnsi="Helvetica" w:cs="Helvetica"/>
          <w:sz w:val="21"/>
          <w:szCs w:val="21"/>
          <w:lang w:eastAsia="ru-RU"/>
        </w:rPr>
      </w:pPr>
      <w:hyperlink r:id="rId6" w:history="1">
        <w:r w:rsidRPr="006524B9">
          <w:rPr>
            <w:rFonts w:ascii="Helvetica" w:eastAsia="Times New Roman" w:hAnsi="Helvetica" w:cs="Helvetica"/>
            <w:sz w:val="21"/>
            <w:szCs w:val="21"/>
            <w:u w:val="single"/>
            <w:lang w:eastAsia="ru-RU"/>
          </w:rPr>
          <w:t>кислород</w:t>
        </w:r>
      </w:hyperlink>
      <w:r w:rsidRPr="006524B9">
        <w:rPr>
          <w:rFonts w:ascii="Helvetica" w:eastAsia="Times New Roman" w:hAnsi="Helvetica" w:cs="Helvetica"/>
          <w:sz w:val="21"/>
          <w:szCs w:val="21"/>
          <w:lang w:eastAsia="ru-RU"/>
        </w:rPr>
        <w:t> (65—75 %), </w:t>
      </w:r>
      <w:hyperlink r:id="rId7" w:history="1">
        <w:r w:rsidRPr="006524B9">
          <w:rPr>
            <w:rFonts w:ascii="Helvetica" w:eastAsia="Times New Roman" w:hAnsi="Helvetica" w:cs="Helvetica"/>
            <w:sz w:val="21"/>
            <w:szCs w:val="21"/>
            <w:u w:val="single"/>
            <w:lang w:eastAsia="ru-RU"/>
          </w:rPr>
          <w:t>углерод</w:t>
        </w:r>
      </w:hyperlink>
      <w:r w:rsidRPr="006524B9">
        <w:rPr>
          <w:rFonts w:ascii="Helvetica" w:eastAsia="Times New Roman" w:hAnsi="Helvetica" w:cs="Helvetica"/>
          <w:sz w:val="21"/>
          <w:szCs w:val="21"/>
          <w:lang w:eastAsia="ru-RU"/>
        </w:rPr>
        <w:t> (15—18 %), </w:t>
      </w:r>
      <w:hyperlink r:id="rId8" w:history="1">
        <w:r w:rsidRPr="006524B9">
          <w:rPr>
            <w:rFonts w:ascii="Helvetica" w:eastAsia="Times New Roman" w:hAnsi="Helvetica" w:cs="Helvetica"/>
            <w:sz w:val="21"/>
            <w:szCs w:val="21"/>
            <w:u w:val="single"/>
            <w:lang w:eastAsia="ru-RU"/>
          </w:rPr>
          <w:t>водород</w:t>
        </w:r>
      </w:hyperlink>
      <w:r w:rsidRPr="006524B9">
        <w:rPr>
          <w:rFonts w:ascii="Helvetica" w:eastAsia="Times New Roman" w:hAnsi="Helvetica" w:cs="Helvetica"/>
          <w:sz w:val="21"/>
          <w:szCs w:val="21"/>
          <w:lang w:eastAsia="ru-RU"/>
        </w:rPr>
        <w:t> (8—10 %), </w:t>
      </w:r>
      <w:hyperlink r:id="rId9" w:history="1">
        <w:r w:rsidRPr="006524B9">
          <w:rPr>
            <w:rFonts w:ascii="Helvetica" w:eastAsia="Times New Roman" w:hAnsi="Helvetica" w:cs="Helvetica"/>
            <w:sz w:val="21"/>
            <w:szCs w:val="21"/>
            <w:u w:val="single"/>
            <w:lang w:eastAsia="ru-RU"/>
          </w:rPr>
          <w:t>азот</w:t>
        </w:r>
      </w:hyperlink>
      <w:r w:rsidRPr="006524B9">
        <w:rPr>
          <w:rFonts w:ascii="Helvetica" w:eastAsia="Times New Roman" w:hAnsi="Helvetica" w:cs="Helvetica"/>
          <w:sz w:val="21"/>
          <w:szCs w:val="21"/>
          <w:lang w:eastAsia="ru-RU"/>
        </w:rPr>
        <w:t> (2,0—3,0 %), </w:t>
      </w:r>
      <w:hyperlink r:id="rId10" w:history="1">
        <w:r w:rsidRPr="006524B9">
          <w:rPr>
            <w:rFonts w:ascii="Helvetica" w:eastAsia="Times New Roman" w:hAnsi="Helvetica" w:cs="Helvetica"/>
            <w:sz w:val="21"/>
            <w:szCs w:val="21"/>
            <w:u w:val="single"/>
            <w:lang w:eastAsia="ru-RU"/>
          </w:rPr>
          <w:t>калий</w:t>
        </w:r>
      </w:hyperlink>
      <w:r w:rsidRPr="006524B9">
        <w:rPr>
          <w:rFonts w:ascii="Helvetica" w:eastAsia="Times New Roman" w:hAnsi="Helvetica" w:cs="Helvetica"/>
          <w:sz w:val="21"/>
          <w:szCs w:val="21"/>
          <w:lang w:eastAsia="ru-RU"/>
        </w:rPr>
        <w:t> (0,15—0,4 %), </w:t>
      </w:r>
      <w:hyperlink r:id="rId11" w:history="1">
        <w:r w:rsidRPr="006524B9">
          <w:rPr>
            <w:rFonts w:ascii="Helvetica" w:eastAsia="Times New Roman" w:hAnsi="Helvetica" w:cs="Helvetica"/>
            <w:sz w:val="21"/>
            <w:szCs w:val="21"/>
            <w:u w:val="single"/>
            <w:lang w:eastAsia="ru-RU"/>
          </w:rPr>
          <w:t>сера</w:t>
        </w:r>
      </w:hyperlink>
      <w:r w:rsidRPr="006524B9">
        <w:rPr>
          <w:rFonts w:ascii="Helvetica" w:eastAsia="Times New Roman" w:hAnsi="Helvetica" w:cs="Helvetica"/>
          <w:sz w:val="21"/>
          <w:szCs w:val="21"/>
          <w:lang w:eastAsia="ru-RU"/>
        </w:rPr>
        <w:t> (0,15—0,2 %), </w:t>
      </w:r>
      <w:hyperlink r:id="rId12" w:history="1">
        <w:r w:rsidRPr="006524B9">
          <w:rPr>
            <w:rFonts w:ascii="Helvetica" w:eastAsia="Times New Roman" w:hAnsi="Helvetica" w:cs="Helvetica"/>
            <w:sz w:val="21"/>
            <w:szCs w:val="21"/>
            <w:u w:val="single"/>
            <w:lang w:eastAsia="ru-RU"/>
          </w:rPr>
          <w:t>фосфор</w:t>
        </w:r>
      </w:hyperlink>
      <w:r w:rsidRPr="006524B9">
        <w:rPr>
          <w:rFonts w:ascii="Helvetica" w:eastAsia="Times New Roman" w:hAnsi="Helvetica" w:cs="Helvetica"/>
          <w:sz w:val="21"/>
          <w:szCs w:val="21"/>
          <w:lang w:eastAsia="ru-RU"/>
        </w:rPr>
        <w:t> (0,2—1,0 %), </w:t>
      </w:r>
      <w:hyperlink r:id="rId13" w:history="1">
        <w:r w:rsidRPr="006524B9">
          <w:rPr>
            <w:rFonts w:ascii="Helvetica" w:eastAsia="Times New Roman" w:hAnsi="Helvetica" w:cs="Helvetica"/>
            <w:sz w:val="21"/>
            <w:szCs w:val="21"/>
            <w:u w:val="single"/>
            <w:lang w:eastAsia="ru-RU"/>
          </w:rPr>
          <w:t>хлор</w:t>
        </w:r>
      </w:hyperlink>
      <w:r w:rsidRPr="006524B9">
        <w:rPr>
          <w:rFonts w:ascii="Helvetica" w:eastAsia="Times New Roman" w:hAnsi="Helvetica" w:cs="Helvetica"/>
          <w:sz w:val="21"/>
          <w:szCs w:val="21"/>
          <w:lang w:eastAsia="ru-RU"/>
        </w:rPr>
        <w:t> (0,05—0,1 %), </w:t>
      </w:r>
      <w:hyperlink r:id="rId14" w:history="1">
        <w:r w:rsidRPr="006524B9">
          <w:rPr>
            <w:rFonts w:ascii="Helvetica" w:eastAsia="Times New Roman" w:hAnsi="Helvetica" w:cs="Helvetica"/>
            <w:sz w:val="21"/>
            <w:szCs w:val="21"/>
            <w:u w:val="single"/>
            <w:lang w:eastAsia="ru-RU"/>
          </w:rPr>
          <w:t>магний</w:t>
        </w:r>
      </w:hyperlink>
      <w:r w:rsidRPr="006524B9">
        <w:rPr>
          <w:rFonts w:ascii="Helvetica" w:eastAsia="Times New Roman" w:hAnsi="Helvetica" w:cs="Helvetica"/>
          <w:sz w:val="21"/>
          <w:szCs w:val="21"/>
          <w:lang w:eastAsia="ru-RU"/>
        </w:rPr>
        <w:t> (0,02—0,03 %), </w:t>
      </w:r>
      <w:hyperlink r:id="rId15" w:history="1">
        <w:r w:rsidRPr="006524B9">
          <w:rPr>
            <w:rFonts w:ascii="Helvetica" w:eastAsia="Times New Roman" w:hAnsi="Helvetica" w:cs="Helvetica"/>
            <w:sz w:val="21"/>
            <w:szCs w:val="21"/>
            <w:u w:val="single"/>
            <w:lang w:eastAsia="ru-RU"/>
          </w:rPr>
          <w:t>натрий</w:t>
        </w:r>
      </w:hyperlink>
      <w:r w:rsidRPr="006524B9">
        <w:rPr>
          <w:rFonts w:ascii="Helvetica" w:eastAsia="Times New Roman" w:hAnsi="Helvetica" w:cs="Helvetica"/>
          <w:sz w:val="21"/>
          <w:szCs w:val="21"/>
          <w:lang w:eastAsia="ru-RU"/>
        </w:rPr>
        <w:t> (0,02—0,03 %), </w:t>
      </w:r>
      <w:hyperlink r:id="rId16" w:history="1">
        <w:r w:rsidRPr="006524B9">
          <w:rPr>
            <w:rFonts w:ascii="Helvetica" w:eastAsia="Times New Roman" w:hAnsi="Helvetica" w:cs="Helvetica"/>
            <w:sz w:val="21"/>
            <w:szCs w:val="21"/>
            <w:u w:val="single"/>
            <w:lang w:eastAsia="ru-RU"/>
          </w:rPr>
          <w:t>кальций</w:t>
        </w:r>
      </w:hyperlink>
      <w:r w:rsidRPr="006524B9">
        <w:rPr>
          <w:rFonts w:ascii="Helvetica" w:eastAsia="Times New Roman" w:hAnsi="Helvetica" w:cs="Helvetica"/>
          <w:sz w:val="21"/>
          <w:szCs w:val="21"/>
          <w:lang w:eastAsia="ru-RU"/>
        </w:rPr>
        <w:t> (0,04—2,00 %), </w:t>
      </w:r>
      <w:hyperlink r:id="rId17" w:history="1">
        <w:r w:rsidRPr="006524B9">
          <w:rPr>
            <w:rFonts w:ascii="Helvetica" w:eastAsia="Times New Roman" w:hAnsi="Helvetica" w:cs="Helvetica"/>
            <w:sz w:val="21"/>
            <w:szCs w:val="21"/>
            <w:u w:val="single"/>
            <w:lang w:eastAsia="ru-RU"/>
          </w:rPr>
          <w:t>железо</w:t>
        </w:r>
      </w:hyperlink>
      <w:r w:rsidRPr="006524B9">
        <w:rPr>
          <w:rFonts w:ascii="Helvetica" w:eastAsia="Times New Roman" w:hAnsi="Helvetica" w:cs="Helvetica"/>
          <w:sz w:val="21"/>
          <w:szCs w:val="21"/>
          <w:lang w:eastAsia="ru-RU"/>
        </w:rPr>
        <w:t> (0,01—0,015 %.)</w:t>
      </w:r>
    </w:p>
    <w:p w:rsidR="00916741" w:rsidRPr="006524B9" w:rsidRDefault="00916741" w:rsidP="00916741">
      <w:pPr>
        <w:shd w:val="clear" w:color="auto" w:fill="FFFFFF"/>
        <w:spacing w:after="135" w:line="240" w:lineRule="auto"/>
        <w:rPr>
          <w:rFonts w:ascii="Helvetica" w:eastAsia="Times New Roman" w:hAnsi="Helvetica" w:cs="Helvetica"/>
          <w:sz w:val="21"/>
          <w:szCs w:val="21"/>
          <w:lang w:eastAsia="ru-RU"/>
        </w:rPr>
      </w:pPr>
      <w:hyperlink r:id="rId18" w:history="1">
        <w:r w:rsidRPr="006524B9">
          <w:rPr>
            <w:rFonts w:ascii="Helvetica" w:eastAsia="Times New Roman" w:hAnsi="Helvetica" w:cs="Helvetica"/>
            <w:sz w:val="21"/>
            <w:szCs w:val="21"/>
            <w:u w:val="single"/>
            <w:lang w:eastAsia="ru-RU"/>
          </w:rPr>
          <w:t>ванадий</w:t>
        </w:r>
      </w:hyperlink>
      <w:r w:rsidRPr="006524B9">
        <w:rPr>
          <w:rFonts w:ascii="Helvetica" w:eastAsia="Times New Roman" w:hAnsi="Helvetica" w:cs="Helvetica"/>
          <w:sz w:val="21"/>
          <w:szCs w:val="21"/>
          <w:lang w:eastAsia="ru-RU"/>
        </w:rPr>
        <w:t>( 10</w:t>
      </w:r>
      <w:r w:rsidRPr="006524B9">
        <w:rPr>
          <w:rFonts w:ascii="Helvetica" w:eastAsia="Times New Roman" w:hAnsi="Helvetica" w:cs="Helvetica"/>
          <w:sz w:val="16"/>
          <w:szCs w:val="16"/>
          <w:vertAlign w:val="superscript"/>
          <w:lang w:eastAsia="ru-RU"/>
        </w:rPr>
        <w:t>-3 </w:t>
      </w:r>
      <w:r w:rsidRPr="006524B9">
        <w:rPr>
          <w:rFonts w:ascii="Helvetica" w:eastAsia="Times New Roman" w:hAnsi="Helvetica" w:cs="Helvetica"/>
          <w:sz w:val="21"/>
          <w:szCs w:val="21"/>
          <w:lang w:eastAsia="ru-RU"/>
        </w:rPr>
        <w:t>%), </w:t>
      </w:r>
      <w:hyperlink r:id="rId19" w:history="1">
        <w:r w:rsidRPr="006524B9">
          <w:rPr>
            <w:rFonts w:ascii="Helvetica" w:eastAsia="Times New Roman" w:hAnsi="Helvetica" w:cs="Helvetica"/>
            <w:sz w:val="21"/>
            <w:szCs w:val="21"/>
            <w:u w:val="single"/>
            <w:lang w:eastAsia="ru-RU"/>
          </w:rPr>
          <w:t>германий</w:t>
        </w:r>
      </w:hyperlink>
      <w:r w:rsidRPr="006524B9">
        <w:rPr>
          <w:rFonts w:ascii="Helvetica" w:eastAsia="Times New Roman" w:hAnsi="Helvetica" w:cs="Helvetica"/>
          <w:sz w:val="21"/>
          <w:szCs w:val="21"/>
          <w:lang w:eastAsia="ru-RU"/>
        </w:rPr>
        <w:t>( 10</w:t>
      </w:r>
      <w:r w:rsidRPr="006524B9">
        <w:rPr>
          <w:rFonts w:ascii="Helvetica" w:eastAsia="Times New Roman" w:hAnsi="Helvetica" w:cs="Helvetica"/>
          <w:sz w:val="16"/>
          <w:szCs w:val="16"/>
          <w:vertAlign w:val="superscript"/>
          <w:lang w:eastAsia="ru-RU"/>
        </w:rPr>
        <w:t>-3 </w:t>
      </w:r>
      <w:r w:rsidRPr="006524B9">
        <w:rPr>
          <w:rFonts w:ascii="Helvetica" w:eastAsia="Times New Roman" w:hAnsi="Helvetica" w:cs="Helvetica"/>
          <w:sz w:val="21"/>
          <w:szCs w:val="21"/>
          <w:lang w:eastAsia="ru-RU"/>
        </w:rPr>
        <w:t>%),, </w:t>
      </w:r>
      <w:hyperlink r:id="rId20" w:history="1">
        <w:r w:rsidRPr="006524B9">
          <w:rPr>
            <w:rFonts w:ascii="Helvetica" w:eastAsia="Times New Roman" w:hAnsi="Helvetica" w:cs="Helvetica"/>
            <w:sz w:val="21"/>
            <w:szCs w:val="21"/>
            <w:u w:val="single"/>
            <w:lang w:eastAsia="ru-RU"/>
          </w:rPr>
          <w:t>йод</w:t>
        </w:r>
      </w:hyperlink>
      <w:r w:rsidRPr="006524B9">
        <w:rPr>
          <w:rFonts w:ascii="Helvetica" w:eastAsia="Times New Roman" w:hAnsi="Helvetica" w:cs="Helvetica"/>
          <w:sz w:val="21"/>
          <w:szCs w:val="21"/>
          <w:lang w:eastAsia="ru-RU"/>
        </w:rPr>
        <w:t>( 10</w:t>
      </w:r>
      <w:r w:rsidRPr="006524B9">
        <w:rPr>
          <w:rFonts w:ascii="Helvetica" w:eastAsia="Times New Roman" w:hAnsi="Helvetica" w:cs="Helvetica"/>
          <w:sz w:val="16"/>
          <w:szCs w:val="16"/>
          <w:vertAlign w:val="superscript"/>
          <w:lang w:eastAsia="ru-RU"/>
        </w:rPr>
        <w:t>-3 </w:t>
      </w:r>
      <w:r w:rsidRPr="006524B9">
        <w:rPr>
          <w:rFonts w:ascii="Helvetica" w:eastAsia="Times New Roman" w:hAnsi="Helvetica" w:cs="Helvetica"/>
          <w:sz w:val="21"/>
          <w:szCs w:val="21"/>
          <w:lang w:eastAsia="ru-RU"/>
        </w:rPr>
        <w:t>%),, </w:t>
      </w:r>
      <w:hyperlink r:id="rId21" w:history="1">
        <w:r w:rsidRPr="006524B9">
          <w:rPr>
            <w:rFonts w:ascii="Helvetica" w:eastAsia="Times New Roman" w:hAnsi="Helvetica" w:cs="Helvetica"/>
            <w:sz w:val="21"/>
            <w:szCs w:val="21"/>
            <w:u w:val="single"/>
            <w:lang w:eastAsia="ru-RU"/>
          </w:rPr>
          <w:t>кобальт</w:t>
        </w:r>
      </w:hyperlink>
      <w:r w:rsidRPr="006524B9">
        <w:rPr>
          <w:rFonts w:ascii="Helvetica" w:eastAsia="Times New Roman" w:hAnsi="Helvetica" w:cs="Helvetica"/>
          <w:sz w:val="21"/>
          <w:szCs w:val="21"/>
          <w:lang w:eastAsia="ru-RU"/>
        </w:rPr>
        <w:t>( 10</w:t>
      </w:r>
      <w:r w:rsidRPr="006524B9">
        <w:rPr>
          <w:rFonts w:ascii="Helvetica" w:eastAsia="Times New Roman" w:hAnsi="Helvetica" w:cs="Helvetica"/>
          <w:sz w:val="16"/>
          <w:szCs w:val="16"/>
          <w:vertAlign w:val="superscript"/>
          <w:lang w:eastAsia="ru-RU"/>
        </w:rPr>
        <w:t>-3 </w:t>
      </w:r>
      <w:r w:rsidRPr="006524B9">
        <w:rPr>
          <w:rFonts w:ascii="Helvetica" w:eastAsia="Times New Roman" w:hAnsi="Helvetica" w:cs="Helvetica"/>
          <w:sz w:val="21"/>
          <w:szCs w:val="21"/>
          <w:lang w:eastAsia="ru-RU"/>
        </w:rPr>
        <w:t>%), </w:t>
      </w:r>
      <w:hyperlink r:id="rId22" w:history="1">
        <w:r w:rsidRPr="006524B9">
          <w:rPr>
            <w:rFonts w:ascii="Helvetica" w:eastAsia="Times New Roman" w:hAnsi="Helvetica" w:cs="Helvetica"/>
            <w:sz w:val="21"/>
            <w:szCs w:val="21"/>
            <w:u w:val="single"/>
            <w:lang w:eastAsia="ru-RU"/>
          </w:rPr>
          <w:t>марганец</w:t>
        </w:r>
      </w:hyperlink>
      <w:r w:rsidRPr="006524B9">
        <w:rPr>
          <w:rFonts w:ascii="Helvetica" w:eastAsia="Times New Roman" w:hAnsi="Helvetica" w:cs="Helvetica"/>
          <w:sz w:val="21"/>
          <w:szCs w:val="21"/>
          <w:lang w:eastAsia="ru-RU"/>
        </w:rPr>
        <w:t>( 10</w:t>
      </w:r>
      <w:r w:rsidRPr="006524B9">
        <w:rPr>
          <w:rFonts w:ascii="Helvetica" w:eastAsia="Times New Roman" w:hAnsi="Helvetica" w:cs="Helvetica"/>
          <w:sz w:val="16"/>
          <w:szCs w:val="16"/>
          <w:vertAlign w:val="superscript"/>
          <w:lang w:eastAsia="ru-RU"/>
        </w:rPr>
        <w:t>-3 </w:t>
      </w:r>
      <w:r w:rsidRPr="006524B9">
        <w:rPr>
          <w:rFonts w:ascii="Helvetica" w:eastAsia="Times New Roman" w:hAnsi="Helvetica" w:cs="Helvetica"/>
          <w:sz w:val="21"/>
          <w:szCs w:val="21"/>
          <w:lang w:eastAsia="ru-RU"/>
        </w:rPr>
        <w:t>%), </w:t>
      </w:r>
      <w:hyperlink r:id="rId23" w:history="1">
        <w:r w:rsidRPr="006524B9">
          <w:rPr>
            <w:rFonts w:ascii="Helvetica" w:eastAsia="Times New Roman" w:hAnsi="Helvetica" w:cs="Helvetica"/>
            <w:sz w:val="21"/>
            <w:szCs w:val="21"/>
            <w:u w:val="single"/>
            <w:lang w:eastAsia="ru-RU"/>
          </w:rPr>
          <w:t>никель</w:t>
        </w:r>
      </w:hyperlink>
      <w:r w:rsidRPr="006524B9">
        <w:rPr>
          <w:rFonts w:ascii="Helvetica" w:eastAsia="Times New Roman" w:hAnsi="Helvetica" w:cs="Helvetica"/>
          <w:sz w:val="21"/>
          <w:szCs w:val="21"/>
          <w:lang w:eastAsia="ru-RU"/>
        </w:rPr>
        <w:t>( 10</w:t>
      </w:r>
      <w:r w:rsidRPr="006524B9">
        <w:rPr>
          <w:rFonts w:ascii="Helvetica" w:eastAsia="Times New Roman" w:hAnsi="Helvetica" w:cs="Helvetica"/>
          <w:sz w:val="16"/>
          <w:szCs w:val="16"/>
          <w:vertAlign w:val="superscript"/>
          <w:lang w:eastAsia="ru-RU"/>
        </w:rPr>
        <w:t>-3 </w:t>
      </w:r>
      <w:r w:rsidRPr="006524B9">
        <w:rPr>
          <w:rFonts w:ascii="Helvetica" w:eastAsia="Times New Roman" w:hAnsi="Helvetica" w:cs="Helvetica"/>
          <w:sz w:val="21"/>
          <w:szCs w:val="21"/>
          <w:lang w:eastAsia="ru-RU"/>
        </w:rPr>
        <w:t>%), </w:t>
      </w:r>
      <w:hyperlink r:id="rId24" w:history="1">
        <w:r w:rsidRPr="006524B9">
          <w:rPr>
            <w:rFonts w:ascii="Helvetica" w:eastAsia="Times New Roman" w:hAnsi="Helvetica" w:cs="Helvetica"/>
            <w:sz w:val="21"/>
            <w:szCs w:val="21"/>
            <w:u w:val="single"/>
            <w:lang w:eastAsia="ru-RU"/>
          </w:rPr>
          <w:t>рутений</w:t>
        </w:r>
      </w:hyperlink>
      <w:r w:rsidRPr="006524B9">
        <w:rPr>
          <w:rFonts w:ascii="Helvetica" w:eastAsia="Times New Roman" w:hAnsi="Helvetica" w:cs="Helvetica"/>
          <w:sz w:val="21"/>
          <w:szCs w:val="21"/>
          <w:lang w:eastAsia="ru-RU"/>
        </w:rPr>
        <w:t>( 10</w:t>
      </w:r>
      <w:r w:rsidRPr="006524B9">
        <w:rPr>
          <w:rFonts w:ascii="Helvetica" w:eastAsia="Times New Roman" w:hAnsi="Helvetica" w:cs="Helvetica"/>
          <w:sz w:val="16"/>
          <w:szCs w:val="16"/>
          <w:vertAlign w:val="superscript"/>
          <w:lang w:eastAsia="ru-RU"/>
        </w:rPr>
        <w:t>-3 </w:t>
      </w:r>
      <w:r w:rsidRPr="006524B9">
        <w:rPr>
          <w:rFonts w:ascii="Helvetica" w:eastAsia="Times New Roman" w:hAnsi="Helvetica" w:cs="Helvetica"/>
          <w:sz w:val="21"/>
          <w:szCs w:val="21"/>
          <w:lang w:eastAsia="ru-RU"/>
        </w:rPr>
        <w:t>%), </w:t>
      </w:r>
      <w:hyperlink r:id="rId25" w:history="1">
        <w:r w:rsidRPr="006524B9">
          <w:rPr>
            <w:rFonts w:ascii="Helvetica" w:eastAsia="Times New Roman" w:hAnsi="Helvetica" w:cs="Helvetica"/>
            <w:sz w:val="21"/>
            <w:szCs w:val="21"/>
            <w:u w:val="single"/>
            <w:lang w:eastAsia="ru-RU"/>
          </w:rPr>
          <w:t>фтор</w:t>
        </w:r>
      </w:hyperlink>
      <w:r w:rsidRPr="006524B9">
        <w:rPr>
          <w:rFonts w:ascii="Helvetica" w:eastAsia="Times New Roman" w:hAnsi="Helvetica" w:cs="Helvetica"/>
          <w:sz w:val="21"/>
          <w:szCs w:val="21"/>
          <w:lang w:eastAsia="ru-RU"/>
        </w:rPr>
        <w:t>( 10</w:t>
      </w:r>
      <w:r w:rsidRPr="006524B9">
        <w:rPr>
          <w:rFonts w:ascii="Helvetica" w:eastAsia="Times New Roman" w:hAnsi="Helvetica" w:cs="Helvetica"/>
          <w:sz w:val="16"/>
          <w:szCs w:val="16"/>
          <w:vertAlign w:val="superscript"/>
          <w:lang w:eastAsia="ru-RU"/>
        </w:rPr>
        <w:t>-3 </w:t>
      </w:r>
      <w:r w:rsidRPr="006524B9">
        <w:rPr>
          <w:rFonts w:ascii="Helvetica" w:eastAsia="Times New Roman" w:hAnsi="Helvetica" w:cs="Helvetica"/>
          <w:sz w:val="21"/>
          <w:szCs w:val="21"/>
          <w:lang w:eastAsia="ru-RU"/>
        </w:rPr>
        <w:t>%), </w:t>
      </w:r>
      <w:hyperlink r:id="rId26" w:history="1">
        <w:r w:rsidRPr="006524B9">
          <w:rPr>
            <w:rFonts w:ascii="Helvetica" w:eastAsia="Times New Roman" w:hAnsi="Helvetica" w:cs="Helvetica"/>
            <w:sz w:val="21"/>
            <w:szCs w:val="21"/>
            <w:u w:val="single"/>
            <w:lang w:eastAsia="ru-RU"/>
          </w:rPr>
          <w:t>медь</w:t>
        </w:r>
      </w:hyperlink>
      <w:r w:rsidRPr="006524B9">
        <w:rPr>
          <w:rFonts w:ascii="Helvetica" w:eastAsia="Times New Roman" w:hAnsi="Helvetica" w:cs="Helvetica"/>
          <w:sz w:val="21"/>
          <w:szCs w:val="21"/>
          <w:lang w:eastAsia="ru-RU"/>
        </w:rPr>
        <w:t>( 10</w:t>
      </w:r>
      <w:r w:rsidRPr="006524B9">
        <w:rPr>
          <w:rFonts w:ascii="Helvetica" w:eastAsia="Times New Roman" w:hAnsi="Helvetica" w:cs="Helvetica"/>
          <w:sz w:val="16"/>
          <w:szCs w:val="16"/>
          <w:vertAlign w:val="superscript"/>
          <w:lang w:eastAsia="ru-RU"/>
        </w:rPr>
        <w:t>-3 </w:t>
      </w:r>
      <w:r w:rsidRPr="006524B9">
        <w:rPr>
          <w:rFonts w:ascii="Helvetica" w:eastAsia="Times New Roman" w:hAnsi="Helvetica" w:cs="Helvetica"/>
          <w:sz w:val="21"/>
          <w:szCs w:val="21"/>
          <w:lang w:eastAsia="ru-RU"/>
        </w:rPr>
        <w:t>%), </w:t>
      </w:r>
      <w:hyperlink r:id="rId27" w:history="1">
        <w:r w:rsidRPr="006524B9">
          <w:rPr>
            <w:rFonts w:ascii="Helvetica" w:eastAsia="Times New Roman" w:hAnsi="Helvetica" w:cs="Helvetica"/>
            <w:sz w:val="21"/>
            <w:szCs w:val="21"/>
            <w:u w:val="single"/>
            <w:lang w:eastAsia="ru-RU"/>
          </w:rPr>
          <w:t>хром</w:t>
        </w:r>
      </w:hyperlink>
      <w:r w:rsidRPr="006524B9">
        <w:rPr>
          <w:rFonts w:ascii="Helvetica" w:eastAsia="Times New Roman" w:hAnsi="Helvetica" w:cs="Helvetica"/>
          <w:sz w:val="21"/>
          <w:szCs w:val="21"/>
          <w:lang w:eastAsia="ru-RU"/>
        </w:rPr>
        <w:t>( 10</w:t>
      </w:r>
      <w:r w:rsidRPr="006524B9">
        <w:rPr>
          <w:rFonts w:ascii="Helvetica" w:eastAsia="Times New Roman" w:hAnsi="Helvetica" w:cs="Helvetica"/>
          <w:sz w:val="16"/>
          <w:szCs w:val="16"/>
          <w:vertAlign w:val="superscript"/>
          <w:lang w:eastAsia="ru-RU"/>
        </w:rPr>
        <w:t>-3 </w:t>
      </w:r>
      <w:r w:rsidRPr="006524B9">
        <w:rPr>
          <w:rFonts w:ascii="Helvetica" w:eastAsia="Times New Roman" w:hAnsi="Helvetica" w:cs="Helvetica"/>
          <w:sz w:val="21"/>
          <w:szCs w:val="21"/>
          <w:lang w:eastAsia="ru-RU"/>
        </w:rPr>
        <w:t>%),, </w:t>
      </w:r>
      <w:hyperlink r:id="rId28" w:history="1">
        <w:r w:rsidRPr="006524B9">
          <w:rPr>
            <w:rFonts w:ascii="Helvetica" w:eastAsia="Times New Roman" w:hAnsi="Helvetica" w:cs="Helvetica"/>
            <w:sz w:val="21"/>
            <w:szCs w:val="21"/>
            <w:u w:val="single"/>
            <w:lang w:eastAsia="ru-RU"/>
          </w:rPr>
          <w:t>цинк</w:t>
        </w:r>
      </w:hyperlink>
      <w:r w:rsidRPr="006524B9">
        <w:rPr>
          <w:rFonts w:ascii="Helvetica" w:eastAsia="Times New Roman" w:hAnsi="Helvetica" w:cs="Helvetica"/>
          <w:sz w:val="21"/>
          <w:szCs w:val="21"/>
          <w:lang w:eastAsia="ru-RU"/>
        </w:rPr>
        <w:t>( 10</w:t>
      </w:r>
      <w:r w:rsidRPr="006524B9">
        <w:rPr>
          <w:rFonts w:ascii="Helvetica" w:eastAsia="Times New Roman" w:hAnsi="Helvetica" w:cs="Helvetica"/>
          <w:sz w:val="16"/>
          <w:szCs w:val="16"/>
          <w:vertAlign w:val="superscript"/>
          <w:lang w:eastAsia="ru-RU"/>
        </w:rPr>
        <w:t>-3 </w:t>
      </w:r>
      <w:r w:rsidRPr="006524B9">
        <w:rPr>
          <w:rFonts w:ascii="Helvetica" w:eastAsia="Times New Roman" w:hAnsi="Helvetica" w:cs="Helvetica"/>
          <w:sz w:val="21"/>
          <w:szCs w:val="21"/>
          <w:lang w:eastAsia="ru-RU"/>
        </w:rPr>
        <w:t>%),</w:t>
      </w:r>
    </w:p>
    <w:p w:rsidR="00916741" w:rsidRPr="00916741" w:rsidRDefault="00916741" w:rsidP="00916741">
      <w:pPr>
        <w:shd w:val="clear" w:color="auto" w:fill="FFFFFF"/>
        <w:spacing w:after="135" w:line="240" w:lineRule="auto"/>
        <w:rPr>
          <w:rFonts w:ascii="Helvetica" w:eastAsia="Times New Roman" w:hAnsi="Helvetica" w:cs="Helvetica"/>
          <w:color w:val="333333"/>
          <w:sz w:val="21"/>
          <w:szCs w:val="21"/>
          <w:lang w:eastAsia="ru-RU"/>
        </w:rPr>
      </w:pPr>
      <w:hyperlink r:id="rId29" w:history="1">
        <w:r w:rsidRPr="006524B9">
          <w:rPr>
            <w:rFonts w:ascii="Helvetica" w:eastAsia="Times New Roman" w:hAnsi="Helvetica" w:cs="Helvetica"/>
            <w:sz w:val="21"/>
            <w:szCs w:val="21"/>
            <w:u w:val="single"/>
            <w:lang w:eastAsia="ru-RU"/>
          </w:rPr>
          <w:t>золото</w:t>
        </w:r>
      </w:hyperlink>
      <w:r w:rsidRPr="006524B9">
        <w:rPr>
          <w:rFonts w:ascii="Helvetica" w:eastAsia="Times New Roman" w:hAnsi="Helvetica" w:cs="Helvetica"/>
          <w:sz w:val="21"/>
          <w:szCs w:val="21"/>
          <w:lang w:eastAsia="ru-RU"/>
        </w:rPr>
        <w:t>(10</w:t>
      </w:r>
      <w:r w:rsidRPr="006524B9">
        <w:rPr>
          <w:rFonts w:ascii="Helvetica" w:eastAsia="Times New Roman" w:hAnsi="Helvetica" w:cs="Helvetica"/>
          <w:sz w:val="16"/>
          <w:szCs w:val="16"/>
          <w:vertAlign w:val="superscript"/>
          <w:lang w:eastAsia="ru-RU"/>
        </w:rPr>
        <w:t>-6</w:t>
      </w:r>
      <w:r w:rsidRPr="006524B9">
        <w:rPr>
          <w:rFonts w:ascii="Helvetica" w:eastAsia="Times New Roman" w:hAnsi="Helvetica" w:cs="Helvetica"/>
          <w:sz w:val="21"/>
          <w:szCs w:val="21"/>
          <w:lang w:eastAsia="ru-RU"/>
        </w:rPr>
        <w:t>%), </w:t>
      </w:r>
      <w:hyperlink r:id="rId30" w:history="1">
        <w:r w:rsidRPr="006524B9">
          <w:rPr>
            <w:rFonts w:ascii="Helvetica" w:eastAsia="Times New Roman" w:hAnsi="Helvetica" w:cs="Helvetica"/>
            <w:sz w:val="21"/>
            <w:szCs w:val="21"/>
            <w:u w:val="single"/>
            <w:lang w:eastAsia="ru-RU"/>
          </w:rPr>
          <w:t>серебро</w:t>
        </w:r>
      </w:hyperlink>
      <w:r w:rsidRPr="006524B9">
        <w:rPr>
          <w:rFonts w:ascii="Helvetica" w:eastAsia="Times New Roman" w:hAnsi="Helvetica" w:cs="Helvetica"/>
          <w:sz w:val="21"/>
          <w:szCs w:val="21"/>
          <w:lang w:eastAsia="ru-RU"/>
        </w:rPr>
        <w:t>(10</w:t>
      </w:r>
      <w:r w:rsidRPr="006524B9">
        <w:rPr>
          <w:rFonts w:ascii="Helvetica" w:eastAsia="Times New Roman" w:hAnsi="Helvetica" w:cs="Helvetica"/>
          <w:sz w:val="16"/>
          <w:szCs w:val="16"/>
          <w:vertAlign w:val="superscript"/>
          <w:lang w:eastAsia="ru-RU"/>
        </w:rPr>
        <w:t>-6</w:t>
      </w:r>
      <w:r w:rsidRPr="006524B9">
        <w:rPr>
          <w:rFonts w:ascii="Helvetica" w:eastAsia="Times New Roman" w:hAnsi="Helvetica" w:cs="Helvetica"/>
          <w:sz w:val="21"/>
          <w:szCs w:val="21"/>
          <w:lang w:eastAsia="ru-RU"/>
        </w:rPr>
        <w:t>%), </w:t>
      </w:r>
      <w:hyperlink r:id="rId31" w:history="1">
        <w:r w:rsidRPr="006524B9">
          <w:rPr>
            <w:rFonts w:ascii="Helvetica" w:eastAsia="Times New Roman" w:hAnsi="Helvetica" w:cs="Helvetica"/>
            <w:sz w:val="21"/>
            <w:szCs w:val="21"/>
            <w:u w:val="single"/>
            <w:lang w:eastAsia="ru-RU"/>
          </w:rPr>
          <w:t>ртуть</w:t>
        </w:r>
      </w:hyperlink>
      <w:r w:rsidRPr="006524B9">
        <w:rPr>
          <w:rFonts w:ascii="Helvetica" w:eastAsia="Times New Roman" w:hAnsi="Helvetica" w:cs="Helvetica"/>
          <w:sz w:val="21"/>
          <w:szCs w:val="21"/>
          <w:lang w:eastAsia="ru-RU"/>
        </w:rPr>
        <w:t>(10</w:t>
      </w:r>
      <w:r w:rsidRPr="006524B9">
        <w:rPr>
          <w:rFonts w:ascii="Helvetica" w:eastAsia="Times New Roman" w:hAnsi="Helvetica" w:cs="Helvetica"/>
          <w:sz w:val="16"/>
          <w:szCs w:val="16"/>
          <w:vertAlign w:val="superscript"/>
          <w:lang w:eastAsia="ru-RU"/>
        </w:rPr>
        <w:t>-6</w:t>
      </w:r>
      <w:r w:rsidRPr="006524B9">
        <w:rPr>
          <w:rFonts w:ascii="Helvetica" w:eastAsia="Times New Roman" w:hAnsi="Helvetica" w:cs="Helvetica"/>
          <w:sz w:val="21"/>
          <w:szCs w:val="21"/>
          <w:lang w:eastAsia="ru-RU"/>
        </w:rPr>
        <w:t>%), </w:t>
      </w:r>
      <w:hyperlink r:id="rId32" w:history="1">
        <w:r w:rsidRPr="006524B9">
          <w:rPr>
            <w:rFonts w:ascii="Helvetica" w:eastAsia="Times New Roman" w:hAnsi="Helvetica" w:cs="Helvetica"/>
            <w:sz w:val="21"/>
            <w:szCs w:val="21"/>
            <w:u w:val="single"/>
            <w:lang w:eastAsia="ru-RU"/>
          </w:rPr>
          <w:t>платину</w:t>
        </w:r>
      </w:hyperlink>
      <w:r w:rsidRPr="006524B9">
        <w:rPr>
          <w:rFonts w:ascii="Helvetica" w:eastAsia="Times New Roman" w:hAnsi="Helvetica" w:cs="Helvetica"/>
          <w:sz w:val="21"/>
          <w:szCs w:val="21"/>
          <w:lang w:eastAsia="ru-RU"/>
        </w:rPr>
        <w:t>(10</w:t>
      </w:r>
      <w:r w:rsidRPr="006524B9">
        <w:rPr>
          <w:rFonts w:ascii="Helvetica" w:eastAsia="Times New Roman" w:hAnsi="Helvetica" w:cs="Helvetica"/>
          <w:sz w:val="16"/>
          <w:szCs w:val="16"/>
          <w:vertAlign w:val="superscript"/>
          <w:lang w:eastAsia="ru-RU"/>
        </w:rPr>
        <w:t>-6</w:t>
      </w:r>
      <w:r w:rsidRPr="006524B9">
        <w:rPr>
          <w:rFonts w:ascii="Helvetica" w:eastAsia="Times New Roman" w:hAnsi="Helvetica" w:cs="Helvetica"/>
          <w:sz w:val="21"/>
          <w:szCs w:val="21"/>
          <w:lang w:eastAsia="ru-RU"/>
        </w:rPr>
        <w:t>%), и </w:t>
      </w:r>
      <w:hyperlink r:id="rId33" w:history="1">
        <w:r w:rsidRPr="006524B9">
          <w:rPr>
            <w:rFonts w:ascii="Helvetica" w:eastAsia="Times New Roman" w:hAnsi="Helvetica" w:cs="Helvetica"/>
            <w:sz w:val="21"/>
            <w:szCs w:val="21"/>
            <w:u w:val="single"/>
            <w:lang w:eastAsia="ru-RU"/>
          </w:rPr>
          <w:t>цезий</w:t>
        </w:r>
      </w:hyperlink>
      <w:r w:rsidRPr="006524B9">
        <w:rPr>
          <w:rFonts w:ascii="Helvetica" w:eastAsia="Times New Roman" w:hAnsi="Helvetica" w:cs="Helvetica"/>
          <w:sz w:val="21"/>
          <w:szCs w:val="21"/>
          <w:lang w:eastAsia="ru-RU"/>
        </w:rPr>
        <w:t>(10</w:t>
      </w:r>
      <w:r w:rsidRPr="006524B9">
        <w:rPr>
          <w:rFonts w:ascii="Helvetica" w:eastAsia="Times New Roman" w:hAnsi="Helvetica" w:cs="Helvetica"/>
          <w:sz w:val="16"/>
          <w:szCs w:val="16"/>
          <w:vertAlign w:val="superscript"/>
          <w:lang w:eastAsia="ru-RU"/>
        </w:rPr>
        <w:t>-6</w:t>
      </w:r>
      <w:r w:rsidRPr="006524B9">
        <w:rPr>
          <w:rFonts w:ascii="Helvetica" w:eastAsia="Times New Roman" w:hAnsi="Helvetica" w:cs="Helvetica"/>
          <w:sz w:val="21"/>
          <w:szCs w:val="21"/>
          <w:lang w:eastAsia="ru-RU"/>
        </w:rPr>
        <w:t>%),. селен</w:t>
      </w:r>
      <w:r w:rsidRPr="00916741">
        <w:rPr>
          <w:rFonts w:ascii="Helvetica" w:eastAsia="Times New Roman" w:hAnsi="Helvetica" w:cs="Helvetica"/>
          <w:color w:val="333333"/>
          <w:sz w:val="21"/>
          <w:szCs w:val="21"/>
          <w:lang w:eastAsia="ru-RU"/>
        </w:rPr>
        <w:t>(10</w:t>
      </w:r>
      <w:r w:rsidRPr="00916741">
        <w:rPr>
          <w:rFonts w:ascii="Helvetica" w:eastAsia="Times New Roman" w:hAnsi="Helvetica" w:cs="Helvetica"/>
          <w:color w:val="333333"/>
          <w:sz w:val="16"/>
          <w:szCs w:val="16"/>
          <w:vertAlign w:val="superscript"/>
          <w:lang w:eastAsia="ru-RU"/>
        </w:rPr>
        <w:t>-6</w:t>
      </w:r>
      <w:r w:rsidRPr="00916741">
        <w:rPr>
          <w:rFonts w:ascii="Helvetica" w:eastAsia="Times New Roman" w:hAnsi="Helvetica" w:cs="Helvetica"/>
          <w:color w:val="333333"/>
          <w:sz w:val="21"/>
          <w:szCs w:val="21"/>
          <w:lang w:eastAsia="ru-RU"/>
        </w:rPr>
        <w:t>%),</w:t>
      </w:r>
    </w:p>
    <w:p w:rsidR="00916741" w:rsidRPr="00916741" w:rsidRDefault="00916741" w:rsidP="00916741">
      <w:pPr>
        <w:shd w:val="clear" w:color="auto" w:fill="FFFFFF"/>
        <w:spacing w:after="135" w:line="240" w:lineRule="auto"/>
        <w:rPr>
          <w:rFonts w:ascii="Helvetica" w:eastAsia="Times New Roman" w:hAnsi="Helvetica" w:cs="Helvetica"/>
          <w:color w:val="333333"/>
          <w:sz w:val="21"/>
          <w:szCs w:val="21"/>
          <w:lang w:eastAsia="ru-RU"/>
        </w:rPr>
      </w:pPr>
      <w:r w:rsidRPr="00916741">
        <w:rPr>
          <w:rFonts w:ascii="Helvetica" w:eastAsia="Times New Roman" w:hAnsi="Helvetica" w:cs="Helvetica"/>
          <w:color w:val="333333"/>
          <w:sz w:val="21"/>
          <w:szCs w:val="21"/>
          <w:lang w:eastAsia="ru-RU"/>
        </w:rPr>
        <w:t>3) Определите значение этих химических элементов в живых организмах</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265"/>
        <w:gridCol w:w="7300"/>
      </w:tblGrid>
      <w:tr w:rsidR="00916741" w:rsidRPr="00916741" w:rsidTr="0091674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16741" w:rsidRPr="00916741" w:rsidRDefault="00916741" w:rsidP="00916741">
            <w:pPr>
              <w:spacing w:after="0" w:line="240" w:lineRule="auto"/>
              <w:jc w:val="center"/>
              <w:rPr>
                <w:rFonts w:ascii="Times New Roman" w:eastAsia="Times New Roman" w:hAnsi="Times New Roman" w:cs="Times New Roman"/>
                <w:sz w:val="24"/>
                <w:szCs w:val="24"/>
                <w:lang w:eastAsia="ru-RU"/>
              </w:rPr>
            </w:pPr>
            <w:r w:rsidRPr="00916741">
              <w:rPr>
                <w:rFonts w:ascii="Times New Roman" w:eastAsia="Times New Roman" w:hAnsi="Times New Roman" w:cs="Times New Roman"/>
                <w:b/>
                <w:bCs/>
                <w:sz w:val="24"/>
                <w:szCs w:val="24"/>
                <w:lang w:eastAsia="ru-RU"/>
              </w:rPr>
              <w:t xml:space="preserve">Название химического </w:t>
            </w:r>
            <w:r w:rsidRPr="00916741">
              <w:rPr>
                <w:rFonts w:ascii="Times New Roman" w:eastAsia="Times New Roman" w:hAnsi="Times New Roman" w:cs="Times New Roman"/>
                <w:b/>
                <w:bCs/>
                <w:sz w:val="24"/>
                <w:szCs w:val="24"/>
                <w:lang w:eastAsia="ru-RU"/>
              </w:rPr>
              <w:lastRenderedPageBreak/>
              <w:t>элемента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16741" w:rsidRPr="00916741" w:rsidRDefault="00916741" w:rsidP="00916741">
            <w:pPr>
              <w:spacing w:after="0" w:line="240" w:lineRule="auto"/>
              <w:jc w:val="center"/>
              <w:rPr>
                <w:rFonts w:ascii="Times New Roman" w:eastAsia="Times New Roman" w:hAnsi="Times New Roman" w:cs="Times New Roman"/>
                <w:sz w:val="24"/>
                <w:szCs w:val="24"/>
                <w:lang w:eastAsia="ru-RU"/>
              </w:rPr>
            </w:pPr>
            <w:r w:rsidRPr="00916741">
              <w:rPr>
                <w:rFonts w:ascii="Times New Roman" w:eastAsia="Times New Roman" w:hAnsi="Times New Roman" w:cs="Times New Roman"/>
                <w:b/>
                <w:bCs/>
                <w:sz w:val="24"/>
                <w:szCs w:val="24"/>
                <w:lang w:eastAsia="ru-RU"/>
              </w:rPr>
              <w:lastRenderedPageBreak/>
              <w:t>Биологическая роль в клетке</w:t>
            </w:r>
          </w:p>
        </w:tc>
      </w:tr>
      <w:tr w:rsidR="00916741" w:rsidRPr="00916741" w:rsidTr="0091674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16741" w:rsidRPr="00916741" w:rsidRDefault="00916741" w:rsidP="00916741">
            <w:pPr>
              <w:spacing w:after="0" w:line="240" w:lineRule="auto"/>
              <w:rPr>
                <w:rFonts w:ascii="Times New Roman" w:eastAsia="Times New Roman" w:hAnsi="Times New Roman" w:cs="Times New Roman"/>
                <w:sz w:val="24"/>
                <w:szCs w:val="24"/>
                <w:lang w:eastAsia="ru-RU"/>
              </w:rPr>
            </w:pPr>
            <w:r w:rsidRPr="00916741">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16741" w:rsidRPr="00916741" w:rsidRDefault="00916741" w:rsidP="00916741">
            <w:pPr>
              <w:spacing w:after="0" w:line="240" w:lineRule="auto"/>
              <w:rPr>
                <w:rFonts w:ascii="Times New Roman" w:eastAsia="Times New Roman" w:hAnsi="Times New Roman" w:cs="Times New Roman"/>
                <w:sz w:val="24"/>
                <w:szCs w:val="24"/>
                <w:lang w:eastAsia="ru-RU"/>
              </w:rPr>
            </w:pPr>
            <w:r w:rsidRPr="00916741">
              <w:rPr>
                <w:rFonts w:ascii="Times New Roman" w:eastAsia="Times New Roman" w:hAnsi="Times New Roman" w:cs="Times New Roman"/>
                <w:sz w:val="24"/>
                <w:szCs w:val="24"/>
                <w:lang w:eastAsia="ru-RU"/>
              </w:rPr>
              <w:t>входит в состав всех органических веществ; скелет из атомов углерода составляет их основу.</w:t>
            </w:r>
          </w:p>
        </w:tc>
      </w:tr>
      <w:tr w:rsidR="00916741" w:rsidRPr="00916741" w:rsidTr="0091674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16741" w:rsidRPr="00916741" w:rsidRDefault="00916741" w:rsidP="00916741">
            <w:pPr>
              <w:spacing w:after="0" w:line="240" w:lineRule="auto"/>
              <w:rPr>
                <w:rFonts w:ascii="Times New Roman" w:eastAsia="Times New Roman" w:hAnsi="Times New Roman" w:cs="Times New Roman"/>
                <w:sz w:val="24"/>
                <w:szCs w:val="24"/>
                <w:lang w:eastAsia="ru-RU"/>
              </w:rPr>
            </w:pPr>
            <w:r w:rsidRPr="00916741">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16741" w:rsidRPr="00916741" w:rsidRDefault="00916741" w:rsidP="00916741">
            <w:pPr>
              <w:spacing w:after="0" w:line="240" w:lineRule="auto"/>
              <w:rPr>
                <w:rFonts w:ascii="Times New Roman" w:eastAsia="Times New Roman" w:hAnsi="Times New Roman" w:cs="Times New Roman"/>
                <w:sz w:val="24"/>
                <w:szCs w:val="24"/>
                <w:lang w:eastAsia="ru-RU"/>
              </w:rPr>
            </w:pPr>
            <w:r w:rsidRPr="00916741">
              <w:rPr>
                <w:rFonts w:ascii="Times New Roman" w:eastAsia="Times New Roman" w:hAnsi="Times New Roman" w:cs="Times New Roman"/>
                <w:sz w:val="24"/>
                <w:szCs w:val="24"/>
                <w:lang w:eastAsia="ru-RU"/>
              </w:rPr>
              <w:t>для </w:t>
            </w:r>
            <w:hyperlink r:id="rId34" w:history="1">
              <w:r w:rsidRPr="00916741">
                <w:rPr>
                  <w:rFonts w:ascii="Times New Roman" w:eastAsia="Times New Roman" w:hAnsi="Times New Roman" w:cs="Times New Roman"/>
                  <w:color w:val="008738"/>
                  <w:sz w:val="24"/>
                  <w:szCs w:val="24"/>
                  <w:u w:val="single"/>
                  <w:lang w:eastAsia="ru-RU"/>
                </w:rPr>
                <w:t>аэробных организмов</w:t>
              </w:r>
            </w:hyperlink>
            <w:r w:rsidRPr="00916741">
              <w:rPr>
                <w:rFonts w:ascii="Times New Roman" w:eastAsia="Times New Roman" w:hAnsi="Times New Roman" w:cs="Times New Roman"/>
                <w:sz w:val="24"/>
                <w:szCs w:val="24"/>
                <w:lang w:eastAsia="ru-RU"/>
              </w:rPr>
              <w:t> служит </w:t>
            </w:r>
            <w:hyperlink r:id="rId35" w:history="1">
              <w:r w:rsidRPr="00916741">
                <w:rPr>
                  <w:rFonts w:ascii="Times New Roman" w:eastAsia="Times New Roman" w:hAnsi="Times New Roman" w:cs="Times New Roman"/>
                  <w:color w:val="008738"/>
                  <w:sz w:val="24"/>
                  <w:szCs w:val="24"/>
                  <w:u w:val="single"/>
                  <w:lang w:eastAsia="ru-RU"/>
                </w:rPr>
                <w:t>окислителем</w:t>
              </w:r>
            </w:hyperlink>
            <w:r w:rsidRPr="00916741">
              <w:rPr>
                <w:rFonts w:ascii="Times New Roman" w:eastAsia="Times New Roman" w:hAnsi="Times New Roman" w:cs="Times New Roman"/>
                <w:sz w:val="24"/>
                <w:szCs w:val="24"/>
                <w:lang w:eastAsia="ru-RU"/>
              </w:rPr>
              <w:t> в ходе клеточного дыхания, обеспечивая клетки энергией.</w:t>
            </w:r>
          </w:p>
        </w:tc>
      </w:tr>
      <w:tr w:rsidR="00916741" w:rsidRPr="00916741" w:rsidTr="0091674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16741" w:rsidRPr="00916741" w:rsidRDefault="00916741" w:rsidP="00916741">
            <w:pPr>
              <w:spacing w:after="0" w:line="240" w:lineRule="auto"/>
              <w:rPr>
                <w:rFonts w:ascii="Times New Roman" w:eastAsia="Times New Roman" w:hAnsi="Times New Roman" w:cs="Times New Roman"/>
                <w:sz w:val="24"/>
                <w:szCs w:val="24"/>
                <w:lang w:eastAsia="ru-RU"/>
              </w:rPr>
            </w:pPr>
            <w:r w:rsidRPr="00916741">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16741" w:rsidRPr="00916741" w:rsidRDefault="00916741" w:rsidP="00916741">
            <w:pPr>
              <w:spacing w:after="0" w:line="240" w:lineRule="auto"/>
              <w:rPr>
                <w:rFonts w:ascii="Times New Roman" w:eastAsia="Times New Roman" w:hAnsi="Times New Roman" w:cs="Times New Roman"/>
                <w:sz w:val="24"/>
                <w:szCs w:val="24"/>
                <w:lang w:eastAsia="ru-RU"/>
              </w:rPr>
            </w:pPr>
            <w:r w:rsidRPr="00916741">
              <w:rPr>
                <w:rFonts w:ascii="Times New Roman" w:eastAsia="Times New Roman" w:hAnsi="Times New Roman" w:cs="Times New Roman"/>
                <w:sz w:val="24"/>
                <w:szCs w:val="24"/>
                <w:lang w:eastAsia="ru-RU"/>
              </w:rPr>
              <w:t>входит в состав всех органических веществ клетки. В наибольших количествах содержится в составе воды.</w:t>
            </w:r>
          </w:p>
        </w:tc>
      </w:tr>
      <w:tr w:rsidR="00916741" w:rsidRPr="00916741" w:rsidTr="0091674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16741" w:rsidRPr="00916741" w:rsidRDefault="00916741" w:rsidP="00916741">
            <w:pPr>
              <w:spacing w:after="0" w:line="240" w:lineRule="auto"/>
              <w:rPr>
                <w:rFonts w:ascii="Times New Roman" w:eastAsia="Times New Roman" w:hAnsi="Times New Roman" w:cs="Times New Roman"/>
                <w:sz w:val="24"/>
                <w:szCs w:val="24"/>
                <w:lang w:eastAsia="ru-RU"/>
              </w:rPr>
            </w:pPr>
            <w:r w:rsidRPr="00916741">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16741" w:rsidRPr="00916741" w:rsidRDefault="00916741" w:rsidP="00916741">
            <w:pPr>
              <w:spacing w:after="0" w:line="240" w:lineRule="auto"/>
              <w:rPr>
                <w:rFonts w:ascii="Times New Roman" w:eastAsia="Times New Roman" w:hAnsi="Times New Roman" w:cs="Times New Roman"/>
                <w:sz w:val="24"/>
                <w:szCs w:val="24"/>
                <w:lang w:eastAsia="ru-RU"/>
              </w:rPr>
            </w:pPr>
            <w:r w:rsidRPr="00916741">
              <w:rPr>
                <w:rFonts w:ascii="Times New Roman" w:eastAsia="Times New Roman" w:hAnsi="Times New Roman" w:cs="Times New Roman"/>
                <w:sz w:val="24"/>
                <w:szCs w:val="24"/>
                <w:lang w:eastAsia="ru-RU"/>
              </w:rPr>
              <w:t>входит в состав белков, нуклеиновых кислот и их мономеров — аминокислот и нуклеотидов.</w:t>
            </w:r>
          </w:p>
        </w:tc>
      </w:tr>
      <w:tr w:rsidR="00916741" w:rsidRPr="00916741" w:rsidTr="0091674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16741" w:rsidRPr="00916741" w:rsidRDefault="00916741" w:rsidP="00916741">
            <w:pPr>
              <w:spacing w:after="0" w:line="240" w:lineRule="auto"/>
              <w:rPr>
                <w:rFonts w:ascii="Times New Roman" w:eastAsia="Times New Roman" w:hAnsi="Times New Roman" w:cs="Times New Roman"/>
                <w:sz w:val="24"/>
                <w:szCs w:val="24"/>
                <w:lang w:eastAsia="ru-RU"/>
              </w:rPr>
            </w:pPr>
            <w:r w:rsidRPr="00916741">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16741" w:rsidRPr="00916741" w:rsidRDefault="00916741" w:rsidP="00916741">
            <w:pPr>
              <w:spacing w:after="0" w:line="240" w:lineRule="auto"/>
              <w:rPr>
                <w:rFonts w:ascii="Times New Roman" w:eastAsia="Times New Roman" w:hAnsi="Times New Roman" w:cs="Times New Roman"/>
                <w:sz w:val="24"/>
                <w:szCs w:val="24"/>
                <w:lang w:eastAsia="ru-RU"/>
              </w:rPr>
            </w:pPr>
            <w:r w:rsidRPr="00916741">
              <w:rPr>
                <w:rFonts w:ascii="Times New Roman" w:eastAsia="Times New Roman" w:hAnsi="Times New Roman" w:cs="Times New Roman"/>
                <w:sz w:val="24"/>
                <w:szCs w:val="24"/>
                <w:lang w:eastAsia="ru-RU"/>
              </w:rPr>
              <w:t xml:space="preserve">входит в состав серосодержащих </w:t>
            </w:r>
            <w:proofErr w:type="spellStart"/>
            <w:r w:rsidRPr="00916741">
              <w:rPr>
                <w:rFonts w:ascii="Times New Roman" w:eastAsia="Times New Roman" w:hAnsi="Times New Roman" w:cs="Times New Roman"/>
                <w:sz w:val="24"/>
                <w:szCs w:val="24"/>
                <w:lang w:eastAsia="ru-RU"/>
              </w:rPr>
              <w:t>аминокислот,витаминов</w:t>
            </w:r>
            <w:proofErr w:type="spellEnd"/>
            <w:r w:rsidRPr="00916741">
              <w:rPr>
                <w:rFonts w:ascii="Times New Roman" w:eastAsia="Times New Roman" w:hAnsi="Times New Roman" w:cs="Times New Roman"/>
                <w:sz w:val="24"/>
                <w:szCs w:val="24"/>
                <w:lang w:eastAsia="ru-RU"/>
              </w:rPr>
              <w:t xml:space="preserve"> и ферментов</w:t>
            </w:r>
          </w:p>
        </w:tc>
      </w:tr>
      <w:tr w:rsidR="00916741" w:rsidRPr="00916741" w:rsidTr="0091674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16741" w:rsidRPr="00916741" w:rsidRDefault="00916741" w:rsidP="00916741">
            <w:pPr>
              <w:spacing w:after="0" w:line="240" w:lineRule="auto"/>
              <w:rPr>
                <w:rFonts w:ascii="Times New Roman" w:eastAsia="Times New Roman" w:hAnsi="Times New Roman" w:cs="Times New Roman"/>
                <w:sz w:val="24"/>
                <w:szCs w:val="24"/>
                <w:lang w:eastAsia="ru-RU"/>
              </w:rPr>
            </w:pPr>
            <w:r w:rsidRPr="00916741">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16741" w:rsidRPr="00916741" w:rsidRDefault="00916741" w:rsidP="00916741">
            <w:pPr>
              <w:spacing w:after="0" w:line="240" w:lineRule="auto"/>
              <w:rPr>
                <w:rFonts w:ascii="Times New Roman" w:eastAsia="Times New Roman" w:hAnsi="Times New Roman" w:cs="Times New Roman"/>
                <w:sz w:val="24"/>
                <w:szCs w:val="24"/>
                <w:lang w:eastAsia="ru-RU"/>
              </w:rPr>
            </w:pPr>
            <w:r w:rsidRPr="00916741">
              <w:rPr>
                <w:rFonts w:ascii="Times New Roman" w:eastAsia="Times New Roman" w:hAnsi="Times New Roman" w:cs="Times New Roman"/>
                <w:sz w:val="24"/>
                <w:szCs w:val="24"/>
                <w:lang w:eastAsia="ru-RU"/>
              </w:rPr>
              <w:t>входит в состав АТФ, других </w:t>
            </w:r>
            <w:hyperlink r:id="rId36" w:history="1">
              <w:r w:rsidRPr="00916741">
                <w:rPr>
                  <w:rFonts w:ascii="Times New Roman" w:eastAsia="Times New Roman" w:hAnsi="Times New Roman" w:cs="Times New Roman"/>
                  <w:color w:val="008738"/>
                  <w:sz w:val="24"/>
                  <w:szCs w:val="24"/>
                  <w:u w:val="single"/>
                  <w:lang w:eastAsia="ru-RU"/>
                </w:rPr>
                <w:t>нуклеотидов</w:t>
              </w:r>
            </w:hyperlink>
            <w:r w:rsidRPr="00916741">
              <w:rPr>
                <w:rFonts w:ascii="Times New Roman" w:eastAsia="Times New Roman" w:hAnsi="Times New Roman" w:cs="Times New Roman"/>
                <w:sz w:val="24"/>
                <w:szCs w:val="24"/>
                <w:lang w:eastAsia="ru-RU"/>
              </w:rPr>
              <w:t> и </w:t>
            </w:r>
            <w:hyperlink r:id="rId37" w:history="1">
              <w:r w:rsidRPr="00916741">
                <w:rPr>
                  <w:rFonts w:ascii="Times New Roman" w:eastAsia="Times New Roman" w:hAnsi="Times New Roman" w:cs="Times New Roman"/>
                  <w:color w:val="008738"/>
                  <w:sz w:val="24"/>
                  <w:szCs w:val="24"/>
                  <w:u w:val="single"/>
                  <w:lang w:eastAsia="ru-RU"/>
                </w:rPr>
                <w:t>нуклеиновых кислот</w:t>
              </w:r>
            </w:hyperlink>
            <w:r w:rsidRPr="00916741">
              <w:rPr>
                <w:rFonts w:ascii="Times New Roman" w:eastAsia="Times New Roman" w:hAnsi="Times New Roman" w:cs="Times New Roman"/>
                <w:sz w:val="24"/>
                <w:szCs w:val="24"/>
                <w:lang w:eastAsia="ru-RU"/>
              </w:rPr>
              <w:t> (в виде остатков фосфорной кислоты), в состав костной ткани и зубной эмали</w:t>
            </w:r>
          </w:p>
        </w:tc>
      </w:tr>
      <w:tr w:rsidR="00916741" w:rsidRPr="00916741" w:rsidTr="0091674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16741" w:rsidRPr="00916741" w:rsidRDefault="00916741" w:rsidP="00916741">
            <w:pPr>
              <w:spacing w:after="0" w:line="240" w:lineRule="auto"/>
              <w:rPr>
                <w:rFonts w:ascii="Times New Roman" w:eastAsia="Times New Roman" w:hAnsi="Times New Roman" w:cs="Times New Roman"/>
                <w:sz w:val="24"/>
                <w:szCs w:val="24"/>
                <w:lang w:eastAsia="ru-RU"/>
              </w:rPr>
            </w:pPr>
            <w:r w:rsidRPr="00916741">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16741" w:rsidRPr="00916741" w:rsidRDefault="00916741" w:rsidP="00916741">
            <w:pPr>
              <w:spacing w:after="0" w:line="240" w:lineRule="auto"/>
              <w:rPr>
                <w:rFonts w:ascii="Times New Roman" w:eastAsia="Times New Roman" w:hAnsi="Times New Roman" w:cs="Times New Roman"/>
                <w:sz w:val="24"/>
                <w:szCs w:val="24"/>
                <w:lang w:eastAsia="ru-RU"/>
              </w:rPr>
            </w:pPr>
            <w:r w:rsidRPr="00916741">
              <w:rPr>
                <w:rFonts w:ascii="Times New Roman" w:eastAsia="Times New Roman" w:hAnsi="Times New Roman" w:cs="Times New Roman"/>
                <w:sz w:val="24"/>
                <w:szCs w:val="24"/>
                <w:lang w:eastAsia="ru-RU"/>
              </w:rPr>
              <w:t>входит в состав </w:t>
            </w:r>
            <w:hyperlink r:id="rId38" w:history="1">
              <w:r w:rsidRPr="00916741">
                <w:rPr>
                  <w:rFonts w:ascii="Times New Roman" w:eastAsia="Times New Roman" w:hAnsi="Times New Roman" w:cs="Times New Roman"/>
                  <w:color w:val="008738"/>
                  <w:sz w:val="24"/>
                  <w:szCs w:val="24"/>
                  <w:u w:val="single"/>
                  <w:lang w:eastAsia="ru-RU"/>
                </w:rPr>
                <w:t>хлорофилла</w:t>
              </w:r>
            </w:hyperlink>
            <w:r w:rsidRPr="00916741">
              <w:rPr>
                <w:rFonts w:ascii="Times New Roman" w:eastAsia="Times New Roman" w:hAnsi="Times New Roman" w:cs="Times New Roman"/>
                <w:sz w:val="24"/>
                <w:szCs w:val="24"/>
                <w:lang w:eastAsia="ru-RU"/>
              </w:rPr>
              <w:t>.</w:t>
            </w:r>
          </w:p>
        </w:tc>
      </w:tr>
      <w:tr w:rsidR="00916741" w:rsidRPr="00916741" w:rsidTr="0091674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16741" w:rsidRPr="00916741" w:rsidRDefault="00916741" w:rsidP="00916741">
            <w:pPr>
              <w:spacing w:after="0" w:line="240" w:lineRule="auto"/>
              <w:rPr>
                <w:rFonts w:ascii="Times New Roman" w:eastAsia="Times New Roman" w:hAnsi="Times New Roman" w:cs="Times New Roman"/>
                <w:sz w:val="24"/>
                <w:szCs w:val="24"/>
                <w:lang w:eastAsia="ru-RU"/>
              </w:rPr>
            </w:pPr>
            <w:r w:rsidRPr="00916741">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16741" w:rsidRPr="00916741" w:rsidRDefault="00916741" w:rsidP="00916741">
            <w:pPr>
              <w:spacing w:after="0" w:line="240" w:lineRule="auto"/>
              <w:rPr>
                <w:rFonts w:ascii="Times New Roman" w:eastAsia="Times New Roman" w:hAnsi="Times New Roman" w:cs="Times New Roman"/>
                <w:sz w:val="24"/>
                <w:szCs w:val="24"/>
                <w:lang w:eastAsia="ru-RU"/>
              </w:rPr>
            </w:pPr>
            <w:r w:rsidRPr="00916741">
              <w:rPr>
                <w:rFonts w:ascii="Times New Roman" w:eastAsia="Times New Roman" w:hAnsi="Times New Roman" w:cs="Times New Roman"/>
                <w:sz w:val="24"/>
                <w:szCs w:val="24"/>
                <w:lang w:eastAsia="ru-RU"/>
              </w:rPr>
              <w:t>— участвует в свёртывании крови ,участвуют в формировании костей и зубов позвоночных и минеральных скелетов беспозвоночных</w:t>
            </w:r>
          </w:p>
        </w:tc>
      </w:tr>
      <w:tr w:rsidR="00916741" w:rsidRPr="00916741" w:rsidTr="0091674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16741" w:rsidRPr="00916741" w:rsidRDefault="00916741" w:rsidP="00916741">
            <w:pPr>
              <w:spacing w:after="0" w:line="240" w:lineRule="auto"/>
              <w:rPr>
                <w:rFonts w:ascii="Times New Roman" w:eastAsia="Times New Roman" w:hAnsi="Times New Roman" w:cs="Times New Roman"/>
                <w:sz w:val="24"/>
                <w:szCs w:val="24"/>
                <w:lang w:eastAsia="ru-RU"/>
              </w:rPr>
            </w:pPr>
            <w:r w:rsidRPr="00916741">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16741" w:rsidRPr="00916741" w:rsidRDefault="00916741" w:rsidP="00916741">
            <w:pPr>
              <w:spacing w:after="0" w:line="240" w:lineRule="auto"/>
              <w:rPr>
                <w:rFonts w:ascii="Times New Roman" w:eastAsia="Times New Roman" w:hAnsi="Times New Roman" w:cs="Times New Roman"/>
                <w:sz w:val="24"/>
                <w:szCs w:val="24"/>
                <w:lang w:eastAsia="ru-RU"/>
              </w:rPr>
            </w:pPr>
            <w:r w:rsidRPr="00916741">
              <w:rPr>
                <w:rFonts w:ascii="Times New Roman" w:eastAsia="Times New Roman" w:hAnsi="Times New Roman" w:cs="Times New Roman"/>
                <w:sz w:val="24"/>
                <w:szCs w:val="24"/>
                <w:lang w:eastAsia="ru-RU"/>
              </w:rPr>
              <w:t>входит в состав ферментов, участвующих в спиртовом брожении, в состав </w:t>
            </w:r>
            <w:hyperlink r:id="rId39" w:history="1">
              <w:r w:rsidRPr="00916741">
                <w:rPr>
                  <w:rFonts w:ascii="Times New Roman" w:eastAsia="Times New Roman" w:hAnsi="Times New Roman" w:cs="Times New Roman"/>
                  <w:color w:val="008738"/>
                  <w:sz w:val="24"/>
                  <w:szCs w:val="24"/>
                  <w:u w:val="single"/>
                  <w:lang w:eastAsia="ru-RU"/>
                </w:rPr>
                <w:t>инсулина</w:t>
              </w:r>
            </w:hyperlink>
          </w:p>
        </w:tc>
      </w:tr>
      <w:tr w:rsidR="00916741" w:rsidRPr="00916741" w:rsidTr="0091674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16741" w:rsidRPr="00916741" w:rsidRDefault="00916741" w:rsidP="00916741">
            <w:pPr>
              <w:spacing w:after="0" w:line="240" w:lineRule="auto"/>
              <w:rPr>
                <w:rFonts w:ascii="Times New Roman" w:eastAsia="Times New Roman" w:hAnsi="Times New Roman" w:cs="Times New Roman"/>
                <w:sz w:val="24"/>
                <w:szCs w:val="24"/>
                <w:lang w:eastAsia="ru-RU"/>
              </w:rPr>
            </w:pPr>
            <w:r w:rsidRPr="00916741">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16741" w:rsidRPr="00916741" w:rsidRDefault="00916741" w:rsidP="00916741">
            <w:pPr>
              <w:spacing w:after="0" w:line="240" w:lineRule="auto"/>
              <w:rPr>
                <w:rFonts w:ascii="Times New Roman" w:eastAsia="Times New Roman" w:hAnsi="Times New Roman" w:cs="Times New Roman"/>
                <w:sz w:val="24"/>
                <w:szCs w:val="24"/>
                <w:lang w:eastAsia="ru-RU"/>
              </w:rPr>
            </w:pPr>
            <w:r w:rsidRPr="00916741">
              <w:rPr>
                <w:rFonts w:ascii="Times New Roman" w:eastAsia="Times New Roman" w:hAnsi="Times New Roman" w:cs="Times New Roman"/>
                <w:sz w:val="24"/>
                <w:szCs w:val="24"/>
                <w:lang w:eastAsia="ru-RU"/>
              </w:rPr>
              <w:t>входит в состав гемоглобина, миоглобина. Хрусталика и роговицы глаза, активизирует деятельность ферментов</w:t>
            </w:r>
          </w:p>
        </w:tc>
      </w:tr>
      <w:tr w:rsidR="00916741" w:rsidRPr="00916741" w:rsidTr="0091674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16741" w:rsidRPr="00916741" w:rsidRDefault="00916741" w:rsidP="00916741">
            <w:pPr>
              <w:spacing w:after="0" w:line="240" w:lineRule="auto"/>
              <w:rPr>
                <w:rFonts w:ascii="Times New Roman" w:eastAsia="Times New Roman" w:hAnsi="Times New Roman" w:cs="Times New Roman"/>
                <w:sz w:val="24"/>
                <w:szCs w:val="24"/>
                <w:lang w:eastAsia="ru-RU"/>
              </w:rPr>
            </w:pPr>
            <w:r w:rsidRPr="00916741">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16741" w:rsidRPr="00916741" w:rsidRDefault="00916741" w:rsidP="00916741">
            <w:pPr>
              <w:spacing w:after="0" w:line="240" w:lineRule="auto"/>
              <w:rPr>
                <w:rFonts w:ascii="Times New Roman" w:eastAsia="Times New Roman" w:hAnsi="Times New Roman" w:cs="Times New Roman"/>
                <w:sz w:val="24"/>
                <w:szCs w:val="24"/>
                <w:lang w:eastAsia="ru-RU"/>
              </w:rPr>
            </w:pPr>
            <w:r w:rsidRPr="00916741">
              <w:rPr>
                <w:rFonts w:ascii="Times New Roman" w:eastAsia="Times New Roman" w:hAnsi="Times New Roman" w:cs="Times New Roman"/>
                <w:sz w:val="24"/>
                <w:szCs w:val="24"/>
                <w:lang w:eastAsia="ru-RU"/>
              </w:rPr>
              <w:t>входит в состав тироксина - гормона щитовидной железы</w:t>
            </w:r>
          </w:p>
        </w:tc>
      </w:tr>
      <w:tr w:rsidR="00916741" w:rsidRPr="00916741" w:rsidTr="0091674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16741" w:rsidRPr="00916741" w:rsidRDefault="00916741" w:rsidP="00916741">
            <w:pPr>
              <w:spacing w:after="0" w:line="240" w:lineRule="auto"/>
              <w:rPr>
                <w:rFonts w:ascii="Times New Roman" w:eastAsia="Times New Roman" w:hAnsi="Times New Roman" w:cs="Times New Roman"/>
                <w:sz w:val="24"/>
                <w:szCs w:val="24"/>
                <w:lang w:eastAsia="ru-RU"/>
              </w:rPr>
            </w:pPr>
            <w:r w:rsidRPr="00916741">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16741" w:rsidRPr="00916741" w:rsidRDefault="00916741" w:rsidP="00916741">
            <w:pPr>
              <w:spacing w:after="0" w:line="240" w:lineRule="auto"/>
              <w:rPr>
                <w:rFonts w:ascii="Times New Roman" w:eastAsia="Times New Roman" w:hAnsi="Times New Roman" w:cs="Times New Roman"/>
                <w:sz w:val="24"/>
                <w:szCs w:val="24"/>
                <w:lang w:eastAsia="ru-RU"/>
              </w:rPr>
            </w:pPr>
            <w:r w:rsidRPr="00916741">
              <w:rPr>
                <w:rFonts w:ascii="Times New Roman" w:eastAsia="Times New Roman" w:hAnsi="Times New Roman" w:cs="Times New Roman"/>
                <w:sz w:val="24"/>
                <w:szCs w:val="24"/>
                <w:lang w:eastAsia="ru-RU"/>
              </w:rPr>
              <w:t>входит в состав эмали зубов</w:t>
            </w:r>
          </w:p>
        </w:tc>
      </w:tr>
      <w:tr w:rsidR="00916741" w:rsidRPr="00916741" w:rsidTr="0091674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16741" w:rsidRPr="00916741" w:rsidRDefault="00916741" w:rsidP="00916741">
            <w:pPr>
              <w:spacing w:after="0" w:line="240" w:lineRule="auto"/>
              <w:rPr>
                <w:rFonts w:ascii="Times New Roman" w:eastAsia="Times New Roman" w:hAnsi="Times New Roman" w:cs="Times New Roman"/>
                <w:sz w:val="24"/>
                <w:szCs w:val="24"/>
                <w:lang w:eastAsia="ru-RU"/>
              </w:rPr>
            </w:pPr>
            <w:r w:rsidRPr="00916741">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16741" w:rsidRPr="00916741" w:rsidRDefault="00916741" w:rsidP="00916741">
            <w:pPr>
              <w:spacing w:after="0" w:line="240" w:lineRule="auto"/>
              <w:rPr>
                <w:rFonts w:ascii="Times New Roman" w:eastAsia="Times New Roman" w:hAnsi="Times New Roman" w:cs="Times New Roman"/>
                <w:sz w:val="24"/>
                <w:szCs w:val="24"/>
                <w:lang w:eastAsia="ru-RU"/>
              </w:rPr>
            </w:pPr>
            <w:r w:rsidRPr="00916741">
              <w:rPr>
                <w:rFonts w:ascii="Times New Roman" w:eastAsia="Times New Roman" w:hAnsi="Times New Roman" w:cs="Times New Roman"/>
                <w:sz w:val="24"/>
                <w:szCs w:val="24"/>
                <w:lang w:eastAsia="ru-RU"/>
              </w:rPr>
              <w:t>участвуют в проведении нервного импульса. Поддерживают осмотическое давление в клетке</w:t>
            </w:r>
          </w:p>
        </w:tc>
      </w:tr>
    </w:tbl>
    <w:p w:rsidR="00916741" w:rsidRPr="00916741" w:rsidRDefault="00916741" w:rsidP="00916741">
      <w:pPr>
        <w:shd w:val="clear" w:color="auto" w:fill="FFFFFF"/>
        <w:spacing w:after="135" w:line="240" w:lineRule="auto"/>
        <w:rPr>
          <w:rFonts w:ascii="Helvetica" w:eastAsia="Times New Roman" w:hAnsi="Helvetica" w:cs="Helvetica"/>
          <w:color w:val="333333"/>
          <w:sz w:val="21"/>
          <w:szCs w:val="21"/>
          <w:lang w:eastAsia="ru-RU"/>
        </w:rPr>
      </w:pPr>
      <w:r w:rsidRPr="00916741">
        <w:rPr>
          <w:rFonts w:ascii="Helvetica" w:eastAsia="Times New Roman" w:hAnsi="Helvetica" w:cs="Helvetica"/>
          <w:b/>
          <w:bCs/>
          <w:i/>
          <w:iCs/>
          <w:color w:val="333333"/>
          <w:sz w:val="21"/>
          <w:szCs w:val="21"/>
          <w:lang w:eastAsia="ru-RU"/>
        </w:rPr>
        <w:t>2 группа</w:t>
      </w:r>
    </w:p>
    <w:p w:rsidR="00916741" w:rsidRPr="00916741" w:rsidRDefault="00916741" w:rsidP="00916741">
      <w:pPr>
        <w:shd w:val="clear" w:color="auto" w:fill="FFFFFF"/>
        <w:spacing w:after="135" w:line="240" w:lineRule="auto"/>
        <w:rPr>
          <w:rFonts w:ascii="Helvetica" w:eastAsia="Times New Roman" w:hAnsi="Helvetica" w:cs="Helvetica"/>
          <w:color w:val="333333"/>
          <w:sz w:val="21"/>
          <w:szCs w:val="21"/>
          <w:lang w:eastAsia="ru-RU"/>
        </w:rPr>
      </w:pPr>
      <w:r w:rsidRPr="00916741">
        <w:rPr>
          <w:rFonts w:ascii="Helvetica" w:eastAsia="Times New Roman" w:hAnsi="Helvetica" w:cs="Helvetica"/>
          <w:color w:val="333333"/>
          <w:sz w:val="21"/>
          <w:szCs w:val="21"/>
          <w:lang w:eastAsia="ru-RU"/>
        </w:rPr>
        <w:t>Работа с текстом. Найти ответы на вопросы.</w:t>
      </w:r>
    </w:p>
    <w:p w:rsidR="00916741" w:rsidRPr="00916741" w:rsidRDefault="00916741" w:rsidP="00916741">
      <w:pPr>
        <w:shd w:val="clear" w:color="auto" w:fill="FFFFFF"/>
        <w:spacing w:after="135" w:line="240" w:lineRule="auto"/>
        <w:rPr>
          <w:rFonts w:ascii="Helvetica" w:eastAsia="Times New Roman" w:hAnsi="Helvetica" w:cs="Helvetica"/>
          <w:color w:val="333333"/>
          <w:sz w:val="21"/>
          <w:szCs w:val="21"/>
          <w:lang w:eastAsia="ru-RU"/>
        </w:rPr>
      </w:pPr>
      <w:r w:rsidRPr="00916741">
        <w:rPr>
          <w:rFonts w:ascii="Helvetica" w:eastAsia="Times New Roman" w:hAnsi="Helvetica" w:cs="Helvetica"/>
          <w:b/>
          <w:bCs/>
          <w:color w:val="333333"/>
          <w:sz w:val="21"/>
          <w:szCs w:val="21"/>
          <w:lang w:eastAsia="ru-RU"/>
        </w:rPr>
        <w:t>Задание №2</w:t>
      </w:r>
      <w:hyperlink r:id="rId40" w:history="1">
        <w:r w:rsidRPr="00916741">
          <w:rPr>
            <w:rFonts w:ascii="Helvetica" w:eastAsia="Times New Roman" w:hAnsi="Helvetica" w:cs="Helvetica"/>
            <w:i/>
            <w:iCs/>
            <w:color w:val="008738"/>
            <w:sz w:val="21"/>
            <w:szCs w:val="21"/>
            <w:u w:val="single"/>
            <w:lang w:eastAsia="ru-RU"/>
          </w:rPr>
          <w:t> (Прилож</w:t>
        </w:r>
        <w:r w:rsidRPr="00916741">
          <w:rPr>
            <w:rFonts w:ascii="Helvetica" w:eastAsia="Times New Roman" w:hAnsi="Helvetica" w:cs="Helvetica"/>
            <w:i/>
            <w:iCs/>
            <w:color w:val="008738"/>
            <w:sz w:val="21"/>
            <w:szCs w:val="21"/>
            <w:u w:val="single"/>
            <w:lang w:eastAsia="ru-RU"/>
          </w:rPr>
          <w:t>е</w:t>
        </w:r>
        <w:r w:rsidRPr="00916741">
          <w:rPr>
            <w:rFonts w:ascii="Helvetica" w:eastAsia="Times New Roman" w:hAnsi="Helvetica" w:cs="Helvetica"/>
            <w:i/>
            <w:iCs/>
            <w:color w:val="008738"/>
            <w:sz w:val="21"/>
            <w:szCs w:val="21"/>
            <w:u w:val="single"/>
            <w:lang w:eastAsia="ru-RU"/>
          </w:rPr>
          <w:t>ние2)</w:t>
        </w:r>
      </w:hyperlink>
    </w:p>
    <w:p w:rsidR="00916741" w:rsidRPr="00916741" w:rsidRDefault="00916741" w:rsidP="00916741">
      <w:pPr>
        <w:shd w:val="clear" w:color="auto" w:fill="FFFFFF"/>
        <w:spacing w:after="135" w:line="240" w:lineRule="auto"/>
        <w:rPr>
          <w:rFonts w:ascii="Helvetica" w:eastAsia="Times New Roman" w:hAnsi="Helvetica" w:cs="Helvetica"/>
          <w:color w:val="333333"/>
          <w:sz w:val="21"/>
          <w:szCs w:val="21"/>
          <w:lang w:eastAsia="ru-RU"/>
        </w:rPr>
      </w:pPr>
      <w:r w:rsidRPr="00916741">
        <w:rPr>
          <w:rFonts w:ascii="Helvetica" w:eastAsia="Times New Roman" w:hAnsi="Helvetica" w:cs="Helvetica"/>
          <w:color w:val="333333"/>
          <w:sz w:val="21"/>
          <w:szCs w:val="21"/>
          <w:lang w:eastAsia="ru-RU"/>
        </w:rPr>
        <w:t>1. Химическая формула воды –</w:t>
      </w:r>
    </w:p>
    <w:p w:rsidR="00916741" w:rsidRPr="00916741" w:rsidRDefault="00916741" w:rsidP="00916741">
      <w:pPr>
        <w:shd w:val="clear" w:color="auto" w:fill="FFFFFF"/>
        <w:spacing w:after="135" w:line="240" w:lineRule="auto"/>
        <w:rPr>
          <w:rFonts w:ascii="Helvetica" w:eastAsia="Times New Roman" w:hAnsi="Helvetica" w:cs="Helvetica"/>
          <w:color w:val="333333"/>
          <w:sz w:val="21"/>
          <w:szCs w:val="21"/>
          <w:lang w:eastAsia="ru-RU"/>
        </w:rPr>
      </w:pPr>
      <w:r w:rsidRPr="00916741">
        <w:rPr>
          <w:rFonts w:ascii="Helvetica" w:eastAsia="Times New Roman" w:hAnsi="Helvetica" w:cs="Helvetica"/>
          <w:color w:val="333333"/>
          <w:sz w:val="21"/>
          <w:szCs w:val="21"/>
          <w:lang w:eastAsia="ru-RU"/>
        </w:rPr>
        <w:t>2.Структурная формула -</w:t>
      </w:r>
    </w:p>
    <w:p w:rsidR="00916741" w:rsidRPr="00916741" w:rsidRDefault="00916741" w:rsidP="00916741">
      <w:pPr>
        <w:shd w:val="clear" w:color="auto" w:fill="FFFFFF"/>
        <w:spacing w:after="135" w:line="240" w:lineRule="auto"/>
        <w:rPr>
          <w:rFonts w:ascii="Helvetica" w:eastAsia="Times New Roman" w:hAnsi="Helvetica" w:cs="Helvetica"/>
          <w:color w:val="333333"/>
          <w:sz w:val="21"/>
          <w:szCs w:val="21"/>
          <w:lang w:eastAsia="ru-RU"/>
        </w:rPr>
      </w:pPr>
      <w:r w:rsidRPr="00916741">
        <w:rPr>
          <w:rFonts w:ascii="Helvetica" w:eastAsia="Times New Roman" w:hAnsi="Helvetica" w:cs="Helvetica"/>
          <w:color w:val="333333"/>
          <w:sz w:val="21"/>
          <w:szCs w:val="21"/>
          <w:lang w:eastAsia="ru-RU"/>
        </w:rPr>
        <w:t>3. Электронная формула воды</w:t>
      </w:r>
    </w:p>
    <w:p w:rsidR="00916741" w:rsidRPr="00916741" w:rsidRDefault="00916741" w:rsidP="00916741">
      <w:pPr>
        <w:shd w:val="clear" w:color="auto" w:fill="FFFFFF"/>
        <w:spacing w:after="135" w:line="240" w:lineRule="auto"/>
        <w:rPr>
          <w:rFonts w:ascii="Helvetica" w:eastAsia="Times New Roman" w:hAnsi="Helvetica" w:cs="Helvetica"/>
          <w:color w:val="333333"/>
          <w:sz w:val="21"/>
          <w:szCs w:val="21"/>
          <w:lang w:eastAsia="ru-RU"/>
        </w:rPr>
      </w:pPr>
      <w:r w:rsidRPr="00916741">
        <w:rPr>
          <w:rFonts w:ascii="Helvetica" w:eastAsia="Times New Roman" w:hAnsi="Helvetica" w:cs="Helvetica"/>
          <w:color w:val="333333"/>
          <w:sz w:val="21"/>
          <w:szCs w:val="21"/>
          <w:lang w:eastAsia="ru-RU"/>
        </w:rPr>
        <w:t>4. Вид химической связи</w:t>
      </w:r>
    </w:p>
    <w:p w:rsidR="00916741" w:rsidRPr="00916741" w:rsidRDefault="00916741" w:rsidP="00916741">
      <w:pPr>
        <w:shd w:val="clear" w:color="auto" w:fill="FFFFFF"/>
        <w:spacing w:after="135" w:line="240" w:lineRule="auto"/>
        <w:rPr>
          <w:rFonts w:ascii="Helvetica" w:eastAsia="Times New Roman" w:hAnsi="Helvetica" w:cs="Helvetica"/>
          <w:color w:val="333333"/>
          <w:sz w:val="21"/>
          <w:szCs w:val="21"/>
          <w:lang w:eastAsia="ru-RU"/>
        </w:rPr>
      </w:pPr>
      <w:r w:rsidRPr="00916741">
        <w:rPr>
          <w:rFonts w:ascii="Helvetica" w:eastAsia="Times New Roman" w:hAnsi="Helvetica" w:cs="Helvetica"/>
          <w:color w:val="333333"/>
          <w:sz w:val="21"/>
          <w:szCs w:val="21"/>
          <w:lang w:eastAsia="ru-RU"/>
        </w:rPr>
        <w:t>5. Число сигма связей</w:t>
      </w:r>
    </w:p>
    <w:p w:rsidR="00916741" w:rsidRPr="00916741" w:rsidRDefault="00916741" w:rsidP="00916741">
      <w:pPr>
        <w:shd w:val="clear" w:color="auto" w:fill="FFFFFF"/>
        <w:spacing w:after="135" w:line="240" w:lineRule="auto"/>
        <w:rPr>
          <w:rFonts w:ascii="Helvetica" w:eastAsia="Times New Roman" w:hAnsi="Helvetica" w:cs="Helvetica"/>
          <w:color w:val="333333"/>
          <w:sz w:val="21"/>
          <w:szCs w:val="21"/>
          <w:lang w:eastAsia="ru-RU"/>
        </w:rPr>
      </w:pPr>
      <w:r w:rsidRPr="00916741">
        <w:rPr>
          <w:rFonts w:ascii="Helvetica" w:eastAsia="Times New Roman" w:hAnsi="Helvetica" w:cs="Helvetica"/>
          <w:color w:val="333333"/>
          <w:sz w:val="21"/>
          <w:szCs w:val="21"/>
          <w:lang w:eastAsia="ru-RU"/>
        </w:rPr>
        <w:t>6. Угол связи в молекуле воды</w:t>
      </w:r>
    </w:p>
    <w:p w:rsidR="00916741" w:rsidRPr="00916741" w:rsidRDefault="00916741" w:rsidP="00916741">
      <w:pPr>
        <w:shd w:val="clear" w:color="auto" w:fill="FFFFFF"/>
        <w:spacing w:after="135" w:line="240" w:lineRule="auto"/>
        <w:rPr>
          <w:rFonts w:ascii="Helvetica" w:eastAsia="Times New Roman" w:hAnsi="Helvetica" w:cs="Helvetica"/>
          <w:color w:val="333333"/>
          <w:sz w:val="21"/>
          <w:szCs w:val="21"/>
          <w:lang w:eastAsia="ru-RU"/>
        </w:rPr>
      </w:pPr>
      <w:r w:rsidRPr="00916741">
        <w:rPr>
          <w:rFonts w:ascii="Helvetica" w:eastAsia="Times New Roman" w:hAnsi="Helvetica" w:cs="Helvetica"/>
          <w:color w:val="333333"/>
          <w:sz w:val="21"/>
          <w:szCs w:val="21"/>
          <w:lang w:eastAsia="ru-RU"/>
        </w:rPr>
        <w:t>7. Диполь –</w:t>
      </w:r>
    </w:p>
    <w:p w:rsidR="00916741" w:rsidRPr="00916741" w:rsidRDefault="00916741" w:rsidP="00916741">
      <w:pPr>
        <w:shd w:val="clear" w:color="auto" w:fill="FFFFFF"/>
        <w:spacing w:after="135" w:line="240" w:lineRule="auto"/>
        <w:rPr>
          <w:rFonts w:ascii="Helvetica" w:eastAsia="Times New Roman" w:hAnsi="Helvetica" w:cs="Helvetica"/>
          <w:color w:val="333333"/>
          <w:sz w:val="21"/>
          <w:szCs w:val="21"/>
          <w:lang w:eastAsia="ru-RU"/>
        </w:rPr>
      </w:pPr>
      <w:r w:rsidRPr="00916741">
        <w:rPr>
          <w:rFonts w:ascii="Helvetica" w:eastAsia="Times New Roman" w:hAnsi="Helvetica" w:cs="Helvetica"/>
          <w:color w:val="333333"/>
          <w:sz w:val="21"/>
          <w:szCs w:val="21"/>
          <w:lang w:eastAsia="ru-RU"/>
        </w:rPr>
        <w:t>8. Гидрофильные и гидрофобные вещества</w:t>
      </w:r>
    </w:p>
    <w:p w:rsidR="00916741" w:rsidRPr="00916741" w:rsidRDefault="00916741" w:rsidP="00916741">
      <w:pPr>
        <w:shd w:val="clear" w:color="auto" w:fill="FFFFFF"/>
        <w:spacing w:after="135" w:line="240" w:lineRule="auto"/>
        <w:rPr>
          <w:rFonts w:ascii="Helvetica" w:eastAsia="Times New Roman" w:hAnsi="Helvetica" w:cs="Helvetica"/>
          <w:color w:val="333333"/>
          <w:sz w:val="21"/>
          <w:szCs w:val="21"/>
          <w:lang w:eastAsia="ru-RU"/>
        </w:rPr>
      </w:pPr>
      <w:r w:rsidRPr="00916741">
        <w:rPr>
          <w:rFonts w:ascii="Helvetica" w:eastAsia="Times New Roman" w:hAnsi="Helvetica" w:cs="Helvetica"/>
          <w:color w:val="333333"/>
          <w:sz w:val="21"/>
          <w:szCs w:val="21"/>
          <w:lang w:eastAsia="ru-RU"/>
        </w:rPr>
        <w:lastRenderedPageBreak/>
        <w:t>9. Высокая теплопроводность и теплоемкость объясняется</w:t>
      </w:r>
    </w:p>
    <w:p w:rsidR="00916741" w:rsidRPr="00916741" w:rsidRDefault="00916741" w:rsidP="00916741">
      <w:pPr>
        <w:shd w:val="clear" w:color="auto" w:fill="FFFFFF"/>
        <w:spacing w:after="135" w:line="240" w:lineRule="auto"/>
        <w:rPr>
          <w:rFonts w:ascii="Helvetica" w:eastAsia="Times New Roman" w:hAnsi="Helvetica" w:cs="Helvetica"/>
          <w:color w:val="333333"/>
          <w:sz w:val="21"/>
          <w:szCs w:val="21"/>
          <w:lang w:eastAsia="ru-RU"/>
        </w:rPr>
      </w:pPr>
      <w:r w:rsidRPr="00916741">
        <w:rPr>
          <w:rFonts w:ascii="Helvetica" w:eastAsia="Times New Roman" w:hAnsi="Helvetica" w:cs="Helvetica"/>
          <w:color w:val="333333"/>
          <w:sz w:val="21"/>
          <w:szCs w:val="21"/>
          <w:lang w:eastAsia="ru-RU"/>
        </w:rPr>
        <w:t>10. Самая “тяжелая вода” при температуре</w:t>
      </w:r>
    </w:p>
    <w:p w:rsidR="00916741" w:rsidRPr="00916741" w:rsidRDefault="00916741" w:rsidP="00916741">
      <w:pPr>
        <w:shd w:val="clear" w:color="auto" w:fill="FFFFFF"/>
        <w:spacing w:after="135" w:line="240" w:lineRule="auto"/>
        <w:rPr>
          <w:rFonts w:ascii="Helvetica" w:eastAsia="Times New Roman" w:hAnsi="Helvetica" w:cs="Helvetica"/>
          <w:color w:val="333333"/>
          <w:sz w:val="21"/>
          <w:szCs w:val="21"/>
          <w:lang w:eastAsia="ru-RU"/>
        </w:rPr>
      </w:pPr>
      <w:r w:rsidRPr="00916741">
        <w:rPr>
          <w:rFonts w:ascii="Helvetica" w:eastAsia="Times New Roman" w:hAnsi="Helvetica" w:cs="Helvetica"/>
          <w:color w:val="333333"/>
          <w:sz w:val="21"/>
          <w:szCs w:val="21"/>
          <w:lang w:eastAsia="ru-RU"/>
        </w:rPr>
        <w:t>11. Биологические функции воды в клетке.</w:t>
      </w:r>
    </w:p>
    <w:p w:rsidR="00916741" w:rsidRPr="00916741" w:rsidRDefault="00916741" w:rsidP="00916741">
      <w:pPr>
        <w:shd w:val="clear" w:color="auto" w:fill="FFFFFF"/>
        <w:spacing w:after="135" w:line="240" w:lineRule="auto"/>
        <w:rPr>
          <w:rFonts w:ascii="Helvetica" w:eastAsia="Times New Roman" w:hAnsi="Helvetica" w:cs="Helvetica"/>
          <w:color w:val="333333"/>
          <w:sz w:val="21"/>
          <w:szCs w:val="21"/>
          <w:lang w:eastAsia="ru-RU"/>
        </w:rPr>
      </w:pPr>
      <w:r w:rsidRPr="00916741">
        <w:rPr>
          <w:rFonts w:ascii="Helvetica" w:eastAsia="Times New Roman" w:hAnsi="Helvetica" w:cs="Helvetica"/>
          <w:b/>
          <w:bCs/>
          <w:i/>
          <w:iCs/>
          <w:color w:val="333333"/>
          <w:sz w:val="21"/>
          <w:szCs w:val="21"/>
          <w:lang w:eastAsia="ru-RU"/>
        </w:rPr>
        <w:t>3 группа.</w:t>
      </w:r>
    </w:p>
    <w:p w:rsidR="00916741" w:rsidRPr="00916741" w:rsidRDefault="00916741" w:rsidP="00916741">
      <w:pPr>
        <w:shd w:val="clear" w:color="auto" w:fill="FFFFFF"/>
        <w:spacing w:after="135" w:line="240" w:lineRule="auto"/>
        <w:rPr>
          <w:rFonts w:ascii="Helvetica" w:eastAsia="Times New Roman" w:hAnsi="Helvetica" w:cs="Helvetica"/>
          <w:color w:val="333333"/>
          <w:sz w:val="21"/>
          <w:szCs w:val="21"/>
          <w:lang w:eastAsia="ru-RU"/>
        </w:rPr>
      </w:pPr>
      <w:r w:rsidRPr="00916741">
        <w:rPr>
          <w:rFonts w:ascii="Helvetica" w:eastAsia="Times New Roman" w:hAnsi="Helvetica" w:cs="Helvetica"/>
          <w:color w:val="333333"/>
          <w:sz w:val="21"/>
          <w:szCs w:val="21"/>
          <w:lang w:eastAsia="ru-RU"/>
        </w:rPr>
        <w:t>Работа с текстом.</w:t>
      </w:r>
    </w:p>
    <w:p w:rsidR="00916741" w:rsidRPr="00916741" w:rsidRDefault="00916741" w:rsidP="00916741">
      <w:pPr>
        <w:shd w:val="clear" w:color="auto" w:fill="FFFFFF"/>
        <w:spacing w:after="135" w:line="240" w:lineRule="auto"/>
        <w:rPr>
          <w:rFonts w:ascii="Helvetica" w:eastAsia="Times New Roman" w:hAnsi="Helvetica" w:cs="Helvetica"/>
          <w:color w:val="333333"/>
          <w:sz w:val="21"/>
          <w:szCs w:val="21"/>
          <w:lang w:eastAsia="ru-RU"/>
        </w:rPr>
      </w:pPr>
      <w:r w:rsidRPr="00916741">
        <w:rPr>
          <w:rFonts w:ascii="Helvetica" w:eastAsia="Times New Roman" w:hAnsi="Helvetica" w:cs="Helvetica"/>
          <w:b/>
          <w:bCs/>
          <w:color w:val="333333"/>
          <w:sz w:val="21"/>
          <w:szCs w:val="21"/>
          <w:lang w:eastAsia="ru-RU"/>
        </w:rPr>
        <w:t>Задание №3 </w:t>
      </w:r>
      <w:hyperlink r:id="rId41" w:history="1">
        <w:r w:rsidRPr="00916741">
          <w:rPr>
            <w:rFonts w:ascii="Helvetica" w:eastAsia="Times New Roman" w:hAnsi="Helvetica" w:cs="Helvetica"/>
            <w:i/>
            <w:iCs/>
            <w:color w:val="008738"/>
            <w:sz w:val="21"/>
            <w:szCs w:val="21"/>
            <w:u w:val="single"/>
            <w:lang w:eastAsia="ru-RU"/>
          </w:rPr>
          <w:t>(Прилож</w:t>
        </w:r>
        <w:r w:rsidRPr="00916741">
          <w:rPr>
            <w:rFonts w:ascii="Helvetica" w:eastAsia="Times New Roman" w:hAnsi="Helvetica" w:cs="Helvetica"/>
            <w:i/>
            <w:iCs/>
            <w:color w:val="008738"/>
            <w:sz w:val="21"/>
            <w:szCs w:val="21"/>
            <w:u w:val="single"/>
            <w:lang w:eastAsia="ru-RU"/>
          </w:rPr>
          <w:t>е</w:t>
        </w:r>
        <w:r w:rsidRPr="00916741">
          <w:rPr>
            <w:rFonts w:ascii="Helvetica" w:eastAsia="Times New Roman" w:hAnsi="Helvetica" w:cs="Helvetica"/>
            <w:i/>
            <w:iCs/>
            <w:color w:val="008738"/>
            <w:sz w:val="21"/>
            <w:szCs w:val="21"/>
            <w:u w:val="single"/>
            <w:lang w:eastAsia="ru-RU"/>
          </w:rPr>
          <w:t>ние 3)</w:t>
        </w:r>
      </w:hyperlink>
    </w:p>
    <w:p w:rsidR="00916741" w:rsidRPr="00916741" w:rsidRDefault="00916741" w:rsidP="00916741">
      <w:pPr>
        <w:shd w:val="clear" w:color="auto" w:fill="FFFFFF"/>
        <w:spacing w:after="135" w:line="240" w:lineRule="auto"/>
        <w:rPr>
          <w:rFonts w:ascii="Helvetica" w:eastAsia="Times New Roman" w:hAnsi="Helvetica" w:cs="Helvetica"/>
          <w:color w:val="333333"/>
          <w:sz w:val="21"/>
          <w:szCs w:val="21"/>
          <w:lang w:eastAsia="ru-RU"/>
        </w:rPr>
      </w:pPr>
      <w:r w:rsidRPr="00916741">
        <w:rPr>
          <w:rFonts w:ascii="Helvetica" w:eastAsia="Times New Roman" w:hAnsi="Helvetica" w:cs="Helvetica"/>
          <w:color w:val="333333"/>
          <w:sz w:val="21"/>
          <w:szCs w:val="21"/>
          <w:lang w:eastAsia="ru-RU"/>
        </w:rPr>
        <w:t xml:space="preserve">1) определение </w:t>
      </w:r>
      <w:proofErr w:type="spellStart"/>
      <w:r w:rsidRPr="00916741">
        <w:rPr>
          <w:rFonts w:ascii="Helvetica" w:eastAsia="Times New Roman" w:hAnsi="Helvetica" w:cs="Helvetica"/>
          <w:color w:val="333333"/>
          <w:sz w:val="21"/>
          <w:szCs w:val="21"/>
          <w:lang w:eastAsia="ru-RU"/>
        </w:rPr>
        <w:t>буферности</w:t>
      </w:r>
      <w:proofErr w:type="spellEnd"/>
    </w:p>
    <w:p w:rsidR="00916741" w:rsidRPr="00916741" w:rsidRDefault="00916741" w:rsidP="00916741">
      <w:pPr>
        <w:shd w:val="clear" w:color="auto" w:fill="FFFFFF"/>
        <w:spacing w:after="135" w:line="240" w:lineRule="auto"/>
        <w:rPr>
          <w:rFonts w:ascii="Helvetica" w:eastAsia="Times New Roman" w:hAnsi="Helvetica" w:cs="Helvetica"/>
          <w:color w:val="333333"/>
          <w:sz w:val="21"/>
          <w:szCs w:val="21"/>
          <w:lang w:eastAsia="ru-RU"/>
        </w:rPr>
      </w:pPr>
      <w:r w:rsidRPr="00916741">
        <w:rPr>
          <w:rFonts w:ascii="Helvetica" w:eastAsia="Times New Roman" w:hAnsi="Helvetica" w:cs="Helvetica"/>
          <w:color w:val="333333"/>
          <w:sz w:val="21"/>
          <w:szCs w:val="21"/>
          <w:lang w:eastAsia="ru-RU"/>
        </w:rPr>
        <w:t>2) от концентрации каких анионов зависят буферные свойства клетки</w:t>
      </w:r>
    </w:p>
    <w:p w:rsidR="00916741" w:rsidRPr="00916741" w:rsidRDefault="00916741" w:rsidP="00916741">
      <w:pPr>
        <w:shd w:val="clear" w:color="auto" w:fill="FFFFFF"/>
        <w:spacing w:after="135" w:line="240" w:lineRule="auto"/>
        <w:rPr>
          <w:rFonts w:ascii="Helvetica" w:eastAsia="Times New Roman" w:hAnsi="Helvetica" w:cs="Helvetica"/>
          <w:color w:val="333333"/>
          <w:sz w:val="21"/>
          <w:szCs w:val="21"/>
          <w:lang w:eastAsia="ru-RU"/>
        </w:rPr>
      </w:pPr>
      <w:r w:rsidRPr="00916741">
        <w:rPr>
          <w:rFonts w:ascii="Helvetica" w:eastAsia="Times New Roman" w:hAnsi="Helvetica" w:cs="Helvetica"/>
          <w:color w:val="333333"/>
          <w:sz w:val="21"/>
          <w:szCs w:val="21"/>
          <w:lang w:eastAsia="ru-RU"/>
        </w:rPr>
        <w:t xml:space="preserve">3) роль </w:t>
      </w:r>
      <w:proofErr w:type="spellStart"/>
      <w:r w:rsidRPr="00916741">
        <w:rPr>
          <w:rFonts w:ascii="Helvetica" w:eastAsia="Times New Roman" w:hAnsi="Helvetica" w:cs="Helvetica"/>
          <w:color w:val="333333"/>
          <w:sz w:val="21"/>
          <w:szCs w:val="21"/>
          <w:lang w:eastAsia="ru-RU"/>
        </w:rPr>
        <w:t>буферности</w:t>
      </w:r>
      <w:proofErr w:type="spellEnd"/>
      <w:r w:rsidRPr="00916741">
        <w:rPr>
          <w:rFonts w:ascii="Helvetica" w:eastAsia="Times New Roman" w:hAnsi="Helvetica" w:cs="Helvetica"/>
          <w:color w:val="333333"/>
          <w:sz w:val="21"/>
          <w:szCs w:val="21"/>
          <w:lang w:eastAsia="ru-RU"/>
        </w:rPr>
        <w:t xml:space="preserve"> в клетке</w:t>
      </w:r>
    </w:p>
    <w:p w:rsidR="00916741" w:rsidRPr="00916741" w:rsidRDefault="00916741" w:rsidP="00916741">
      <w:pPr>
        <w:shd w:val="clear" w:color="auto" w:fill="FFFFFF"/>
        <w:spacing w:after="135" w:line="240" w:lineRule="auto"/>
        <w:rPr>
          <w:rFonts w:ascii="Helvetica" w:eastAsia="Times New Roman" w:hAnsi="Helvetica" w:cs="Helvetica"/>
          <w:color w:val="333333"/>
          <w:sz w:val="21"/>
          <w:szCs w:val="21"/>
          <w:lang w:eastAsia="ru-RU"/>
        </w:rPr>
      </w:pPr>
      <w:r w:rsidRPr="00916741">
        <w:rPr>
          <w:rFonts w:ascii="Helvetica" w:eastAsia="Times New Roman" w:hAnsi="Helvetica" w:cs="Helvetica"/>
          <w:color w:val="333333"/>
          <w:sz w:val="21"/>
          <w:szCs w:val="21"/>
          <w:lang w:eastAsia="ru-RU"/>
        </w:rPr>
        <w:t>4) уравнение реакций, протекающих в бикарбонатной буферной системе (на магнитной доске)</w:t>
      </w:r>
    </w:p>
    <w:p w:rsidR="00916741" w:rsidRPr="00916741" w:rsidRDefault="00916741" w:rsidP="00916741">
      <w:pPr>
        <w:shd w:val="clear" w:color="auto" w:fill="FFFFFF"/>
        <w:spacing w:after="135" w:line="240" w:lineRule="auto"/>
        <w:rPr>
          <w:rFonts w:ascii="Helvetica" w:eastAsia="Times New Roman" w:hAnsi="Helvetica" w:cs="Helvetica"/>
          <w:color w:val="333333"/>
          <w:sz w:val="21"/>
          <w:szCs w:val="21"/>
          <w:lang w:eastAsia="ru-RU"/>
        </w:rPr>
      </w:pPr>
      <w:r w:rsidRPr="00916741">
        <w:rPr>
          <w:rFonts w:ascii="Helvetica" w:eastAsia="Times New Roman" w:hAnsi="Helvetica" w:cs="Helvetica"/>
          <w:color w:val="333333"/>
          <w:sz w:val="21"/>
          <w:szCs w:val="21"/>
          <w:lang w:eastAsia="ru-RU"/>
        </w:rPr>
        <w:t>5) определение осмоса (привести примеры)</w:t>
      </w:r>
    </w:p>
    <w:p w:rsidR="00916741" w:rsidRPr="00916741" w:rsidRDefault="00916741" w:rsidP="00916741">
      <w:pPr>
        <w:shd w:val="clear" w:color="auto" w:fill="FFFFFF"/>
        <w:spacing w:after="135" w:line="240" w:lineRule="auto"/>
        <w:rPr>
          <w:rFonts w:ascii="Helvetica" w:eastAsia="Times New Roman" w:hAnsi="Helvetica" w:cs="Helvetica"/>
          <w:color w:val="333333"/>
          <w:sz w:val="21"/>
          <w:szCs w:val="21"/>
          <w:lang w:eastAsia="ru-RU"/>
        </w:rPr>
      </w:pPr>
      <w:r w:rsidRPr="00916741">
        <w:rPr>
          <w:rFonts w:ascii="Helvetica" w:eastAsia="Times New Roman" w:hAnsi="Helvetica" w:cs="Helvetica"/>
          <w:color w:val="333333"/>
          <w:sz w:val="21"/>
          <w:szCs w:val="21"/>
          <w:lang w:eastAsia="ru-RU"/>
        </w:rPr>
        <w:t>6) что такое тургор?</w:t>
      </w:r>
    </w:p>
    <w:p w:rsidR="00916741" w:rsidRDefault="00916741" w:rsidP="00916741">
      <w:pPr>
        <w:shd w:val="clear" w:color="auto" w:fill="FFFFFF"/>
        <w:spacing w:after="135" w:line="240" w:lineRule="auto"/>
        <w:rPr>
          <w:rFonts w:ascii="Helvetica" w:eastAsia="Times New Roman" w:hAnsi="Helvetica" w:cs="Helvetica"/>
          <w:color w:val="333333"/>
          <w:sz w:val="21"/>
          <w:szCs w:val="21"/>
          <w:lang w:eastAsia="ru-RU"/>
        </w:rPr>
      </w:pPr>
      <w:r w:rsidRPr="00916741">
        <w:rPr>
          <w:rFonts w:ascii="Helvetica" w:eastAsia="Times New Roman" w:hAnsi="Helvetica" w:cs="Helvetica"/>
          <w:color w:val="333333"/>
          <w:sz w:val="21"/>
          <w:szCs w:val="21"/>
          <w:lang w:eastAsia="ru-RU"/>
        </w:rPr>
        <w:t xml:space="preserve">7) определение плазмолиза и </w:t>
      </w:r>
      <w:proofErr w:type="spellStart"/>
      <w:r w:rsidRPr="00916741">
        <w:rPr>
          <w:rFonts w:ascii="Helvetica" w:eastAsia="Times New Roman" w:hAnsi="Helvetica" w:cs="Helvetica"/>
          <w:color w:val="333333"/>
          <w:sz w:val="21"/>
          <w:szCs w:val="21"/>
          <w:lang w:eastAsia="ru-RU"/>
        </w:rPr>
        <w:t>деплазмолиза</w:t>
      </w:r>
      <w:proofErr w:type="spellEnd"/>
    </w:p>
    <w:p w:rsidR="00916741" w:rsidRDefault="00916741" w:rsidP="00916741">
      <w:pPr>
        <w:shd w:val="clear" w:color="auto" w:fill="FFFFFF"/>
        <w:spacing w:after="135" w:line="240" w:lineRule="auto"/>
        <w:rPr>
          <w:rFonts w:ascii="Helvetica" w:eastAsia="Times New Roman" w:hAnsi="Helvetica" w:cs="Helvetica"/>
          <w:color w:val="333333"/>
          <w:sz w:val="21"/>
          <w:szCs w:val="21"/>
          <w:lang w:eastAsia="ru-RU"/>
        </w:rPr>
      </w:pPr>
    </w:p>
    <w:p w:rsidR="00916741" w:rsidRDefault="00916741" w:rsidP="00916741">
      <w:pPr>
        <w:pStyle w:val="a3"/>
        <w:shd w:val="clear" w:color="auto" w:fill="FFFFFF"/>
        <w:spacing w:before="0" w:beforeAutospacing="0" w:after="135" w:afterAutospacing="0"/>
        <w:rPr>
          <w:rFonts w:ascii="Helvetica" w:hAnsi="Helvetica" w:cs="Helvetica"/>
          <w:color w:val="333333"/>
          <w:sz w:val="21"/>
          <w:szCs w:val="21"/>
        </w:rPr>
      </w:pPr>
      <w:r>
        <w:rPr>
          <w:rFonts w:ascii="Helvetica" w:hAnsi="Helvetica" w:cs="Helvetica"/>
          <w:b/>
          <w:bCs/>
          <w:color w:val="333333"/>
          <w:sz w:val="21"/>
          <w:szCs w:val="21"/>
        </w:rPr>
        <w:t> Презентация каждой группы у доски с показом слайдов и фрагментов видеофильмов</w:t>
      </w:r>
    </w:p>
    <w:p w:rsidR="00916741" w:rsidRDefault="00916741" w:rsidP="00916741">
      <w:pPr>
        <w:pStyle w:val="a3"/>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Выступление учащихся 1 группы (слайды9,10). После выступления - демонстрация фрагмента “Химический состав клетки” (слайд 11)</w:t>
      </w:r>
    </w:p>
    <w:p w:rsidR="00916741" w:rsidRDefault="00916741" w:rsidP="00916741">
      <w:pPr>
        <w:pStyle w:val="a3"/>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Выступление учащихся 2 группы (слайд 12). После выступления – демонстрация фрагмента “Строение молекулы воды” (слайд 13)</w:t>
      </w:r>
    </w:p>
    <w:p w:rsidR="00916741" w:rsidRDefault="00916741" w:rsidP="00916741">
      <w:pPr>
        <w:pStyle w:val="a3"/>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Выступление учащихся 3 группы (слайд 14,15). После выступления – демонстрация фрагмента “Минеральные соли” (слайд 16)</w:t>
      </w:r>
    </w:p>
    <w:p w:rsidR="00262E26" w:rsidRDefault="00262E26" w:rsidP="00262E26">
      <w:pPr>
        <w:pStyle w:val="a3"/>
        <w:shd w:val="clear" w:color="auto" w:fill="FFFFFF"/>
        <w:spacing w:before="0" w:beforeAutospacing="0" w:after="135" w:afterAutospacing="0"/>
        <w:rPr>
          <w:rFonts w:ascii="Helvetica" w:hAnsi="Helvetica" w:cs="Helvetica"/>
          <w:color w:val="333333"/>
          <w:sz w:val="21"/>
          <w:szCs w:val="21"/>
        </w:rPr>
      </w:pPr>
      <w:r>
        <w:rPr>
          <w:rFonts w:ascii="Helvetica" w:hAnsi="Helvetica" w:cs="Helvetica"/>
          <w:b/>
          <w:bCs/>
          <w:color w:val="333333"/>
          <w:sz w:val="21"/>
          <w:szCs w:val="21"/>
        </w:rPr>
        <w:t>Учитель химии</w:t>
      </w:r>
    </w:p>
    <w:p w:rsidR="00262E26" w:rsidRDefault="00262E26" w:rsidP="00262E26">
      <w:pPr>
        <w:pStyle w:val="a3"/>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 xml:space="preserve">Задание всему </w:t>
      </w:r>
      <w:proofErr w:type="gramStart"/>
      <w:r>
        <w:rPr>
          <w:rFonts w:ascii="Helvetica" w:hAnsi="Helvetica" w:cs="Helvetica"/>
          <w:color w:val="333333"/>
          <w:sz w:val="21"/>
          <w:szCs w:val="21"/>
        </w:rPr>
        <w:t>классу :</w:t>
      </w:r>
      <w:proofErr w:type="gramEnd"/>
      <w:r>
        <w:rPr>
          <w:rFonts w:ascii="Helvetica" w:hAnsi="Helvetica" w:cs="Helvetica"/>
          <w:color w:val="333333"/>
          <w:sz w:val="21"/>
          <w:szCs w:val="21"/>
        </w:rPr>
        <w:t xml:space="preserve"> запишите уравнения реакций, протекающих в фосфатной буферной системе. </w:t>
      </w:r>
      <w:hyperlink r:id="rId42" w:history="1">
        <w:r>
          <w:rPr>
            <w:rStyle w:val="a4"/>
            <w:rFonts w:ascii="Helvetica" w:hAnsi="Helvetica" w:cs="Helvetica"/>
            <w:color w:val="008738"/>
            <w:sz w:val="21"/>
            <w:szCs w:val="21"/>
            <w:u w:val="single"/>
          </w:rPr>
          <w:t>(Приложение 4)</w:t>
        </w:r>
      </w:hyperlink>
    </w:p>
    <w:p w:rsidR="00262E26" w:rsidRDefault="00262E26" w:rsidP="00262E26">
      <w:pPr>
        <w:pStyle w:val="a3"/>
        <w:spacing w:before="0" w:beforeAutospacing="0" w:after="135" w:afterAutospacing="0"/>
        <w:rPr>
          <w:rFonts w:ascii="Helvetica" w:hAnsi="Helvetica" w:cs="Helvetica"/>
          <w:i/>
          <w:iCs/>
          <w:color w:val="333333"/>
          <w:sz w:val="21"/>
          <w:szCs w:val="21"/>
          <w:shd w:val="clear" w:color="auto" w:fill="FFFFFF"/>
        </w:rPr>
      </w:pPr>
      <w:r>
        <w:rPr>
          <w:rFonts w:ascii="Helvetica" w:hAnsi="Helvetica" w:cs="Helvetica"/>
          <w:i/>
          <w:iCs/>
          <w:color w:val="333333"/>
          <w:sz w:val="21"/>
          <w:szCs w:val="21"/>
          <w:shd w:val="clear" w:color="auto" w:fill="FFFFFF"/>
        </w:rPr>
        <w:t>Предлагаю вам </w:t>
      </w:r>
      <w:r>
        <w:rPr>
          <w:rFonts w:ascii="Helvetica" w:hAnsi="Helvetica" w:cs="Helvetica"/>
          <w:b/>
          <w:bCs/>
          <w:i/>
          <w:iCs/>
          <w:color w:val="333333"/>
          <w:sz w:val="21"/>
          <w:szCs w:val="21"/>
          <w:shd w:val="clear" w:color="auto" w:fill="FFFFFF"/>
        </w:rPr>
        <w:t>задание</w:t>
      </w:r>
      <w:r>
        <w:rPr>
          <w:rFonts w:ascii="Helvetica" w:hAnsi="Helvetica" w:cs="Helvetica"/>
          <w:i/>
          <w:iCs/>
          <w:color w:val="333333"/>
          <w:sz w:val="21"/>
          <w:szCs w:val="21"/>
          <w:shd w:val="clear" w:color="auto" w:fill="FFFFFF"/>
        </w:rPr>
        <w:t>: имеется фосфат анион </w:t>
      </w:r>
      <w:r>
        <w:rPr>
          <w:rFonts w:ascii="Helvetica" w:hAnsi="Helvetica" w:cs="Helvetica"/>
          <w:i/>
          <w:iCs/>
          <w:noProof/>
          <w:color w:val="333333"/>
          <w:sz w:val="21"/>
          <w:szCs w:val="21"/>
          <w:shd w:val="clear" w:color="auto" w:fill="FFFFFF"/>
        </w:rPr>
        <w:drawing>
          <wp:inline distT="0" distB="0" distL="0" distR="0" wp14:anchorId="7BE9AF3C" wp14:editId="1CE3EE68">
            <wp:extent cx="320675" cy="213995"/>
            <wp:effectExtent l="0" t="0" r="3175" b="0"/>
            <wp:docPr id="1" name="Рисунок 1" descr="https://urok.1sept.ru/articles/612456/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rok.1sept.ru/articles/612456/img1.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20675" cy="213995"/>
                    </a:xfrm>
                    <a:prstGeom prst="rect">
                      <a:avLst/>
                    </a:prstGeom>
                    <a:noFill/>
                    <a:ln>
                      <a:noFill/>
                    </a:ln>
                  </pic:spPr>
                </pic:pic>
              </a:graphicData>
            </a:graphic>
          </wp:inline>
        </w:drawing>
      </w:r>
      <w:r>
        <w:rPr>
          <w:rFonts w:ascii="Helvetica" w:hAnsi="Helvetica" w:cs="Helvetica"/>
          <w:i/>
          <w:iCs/>
          <w:color w:val="333333"/>
          <w:sz w:val="21"/>
          <w:szCs w:val="21"/>
          <w:shd w:val="clear" w:color="auto" w:fill="FFFFFF"/>
        </w:rPr>
        <w:t>, покажите буферные свойства этого аниона.</w:t>
      </w:r>
    </w:p>
    <w:p w:rsidR="00262E26" w:rsidRDefault="00262E26" w:rsidP="00262E26">
      <w:pPr>
        <w:pStyle w:val="a3"/>
        <w:spacing w:before="0" w:beforeAutospacing="0" w:after="135" w:afterAutospacing="0"/>
        <w:rPr>
          <w:rFonts w:ascii="Helvetica" w:hAnsi="Helvetica" w:cs="Helvetica"/>
          <w:b/>
          <w:bCs/>
          <w:color w:val="333333"/>
          <w:sz w:val="21"/>
          <w:szCs w:val="21"/>
          <w:shd w:val="clear" w:color="auto" w:fill="FFFFFF"/>
        </w:rPr>
      </w:pPr>
      <w:r>
        <w:rPr>
          <w:rFonts w:ascii="Helvetica" w:hAnsi="Helvetica" w:cs="Helvetica"/>
          <w:b/>
          <w:bCs/>
          <w:i/>
          <w:iCs/>
          <w:color w:val="333333"/>
          <w:sz w:val="21"/>
          <w:szCs w:val="21"/>
          <w:shd w:val="clear" w:color="auto" w:fill="FFFFFF"/>
        </w:rPr>
        <w:t>Ответ.</w:t>
      </w:r>
      <w:r>
        <w:rPr>
          <w:rFonts w:ascii="Helvetica" w:hAnsi="Helvetica" w:cs="Helvetica"/>
          <w:b/>
          <w:bCs/>
          <w:i/>
          <w:iCs/>
          <w:noProof/>
          <w:color w:val="333333"/>
          <w:sz w:val="21"/>
          <w:szCs w:val="21"/>
          <w:shd w:val="clear" w:color="auto" w:fill="FFFFFF"/>
        </w:rPr>
        <w:drawing>
          <wp:inline distT="0" distB="0" distL="0" distR="0" wp14:anchorId="4EF49784" wp14:editId="7639DCF6">
            <wp:extent cx="1959610" cy="724535"/>
            <wp:effectExtent l="0" t="0" r="2540" b="0"/>
            <wp:docPr id="2" name="Рисунок 2" descr="https://urok.1sept.ru/articles/612456/Image2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rok.1sept.ru/articles/612456/Image2298.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59610" cy="724535"/>
                    </a:xfrm>
                    <a:prstGeom prst="rect">
                      <a:avLst/>
                    </a:prstGeom>
                    <a:noFill/>
                    <a:ln>
                      <a:noFill/>
                    </a:ln>
                  </pic:spPr>
                </pic:pic>
              </a:graphicData>
            </a:graphic>
          </wp:inline>
        </w:drawing>
      </w:r>
    </w:p>
    <w:p w:rsidR="00262E26" w:rsidRDefault="00262E26" w:rsidP="00262E26">
      <w:pPr>
        <w:pStyle w:val="a3"/>
        <w:shd w:val="clear" w:color="auto" w:fill="FFFFFF"/>
        <w:spacing w:before="0" w:beforeAutospacing="0" w:after="135" w:afterAutospacing="0"/>
        <w:rPr>
          <w:rFonts w:ascii="Helvetica" w:hAnsi="Helvetica" w:cs="Helvetica"/>
          <w:color w:val="333333"/>
          <w:sz w:val="21"/>
          <w:szCs w:val="21"/>
        </w:rPr>
      </w:pPr>
      <w:r>
        <w:rPr>
          <w:rFonts w:ascii="Helvetica" w:hAnsi="Helvetica" w:cs="Helvetica"/>
          <w:b/>
          <w:bCs/>
          <w:color w:val="333333"/>
          <w:sz w:val="21"/>
          <w:szCs w:val="21"/>
        </w:rPr>
        <w:t>Учитель биологии</w:t>
      </w:r>
    </w:p>
    <w:p w:rsidR="00262E26" w:rsidRDefault="00262E26" w:rsidP="00262E26">
      <w:pPr>
        <w:pStyle w:val="a3"/>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 xml:space="preserve">Имеющиеся в организме нерастворимые минеральные соли, </w:t>
      </w:r>
      <w:proofErr w:type="gramStart"/>
      <w:r>
        <w:rPr>
          <w:rFonts w:ascii="Helvetica" w:hAnsi="Helvetica" w:cs="Helvetica"/>
          <w:color w:val="333333"/>
          <w:sz w:val="21"/>
          <w:szCs w:val="21"/>
        </w:rPr>
        <w:t>например</w:t>
      </w:r>
      <w:proofErr w:type="gramEnd"/>
      <w:r>
        <w:rPr>
          <w:rFonts w:ascii="Helvetica" w:hAnsi="Helvetica" w:cs="Helvetica"/>
          <w:color w:val="333333"/>
          <w:sz w:val="21"/>
          <w:szCs w:val="21"/>
        </w:rPr>
        <w:t>: фосфат кальция, карбонат кальция входят в состав межклеточного вещества костной ткани, раковин моллюсков, обеспечивая их прочность.</w:t>
      </w:r>
    </w:p>
    <w:p w:rsidR="00262E26" w:rsidRDefault="00262E26" w:rsidP="00262E26">
      <w:pPr>
        <w:pStyle w:val="a3"/>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Сейчас мы это докажем экспериментально во время проведения лабораторной работы.</w:t>
      </w:r>
    </w:p>
    <w:p w:rsidR="00262E26" w:rsidRPr="00262E26" w:rsidRDefault="00262E26" w:rsidP="00262E26">
      <w:pPr>
        <w:shd w:val="clear" w:color="auto" w:fill="FFFFFF"/>
        <w:spacing w:before="270" w:after="135" w:line="285" w:lineRule="atLeast"/>
        <w:outlineLvl w:val="2"/>
        <w:rPr>
          <w:rFonts w:ascii="Helvetica" w:eastAsia="Times New Roman" w:hAnsi="Helvetica" w:cs="Helvetica"/>
          <w:color w:val="199043"/>
          <w:sz w:val="27"/>
          <w:szCs w:val="27"/>
          <w:lang w:eastAsia="ru-RU"/>
        </w:rPr>
      </w:pPr>
      <w:r w:rsidRPr="00262E26">
        <w:rPr>
          <w:rFonts w:ascii="Helvetica" w:eastAsia="Times New Roman" w:hAnsi="Helvetica" w:cs="Helvetica"/>
          <w:b/>
          <w:bCs/>
          <w:color w:val="199043"/>
          <w:sz w:val="27"/>
          <w:szCs w:val="27"/>
          <w:lang w:eastAsia="ru-RU"/>
        </w:rPr>
        <w:t>Инструктивная карточка</w:t>
      </w:r>
    </w:p>
    <w:p w:rsidR="00262E26" w:rsidRPr="00262E26" w:rsidRDefault="00262E26" w:rsidP="00262E26">
      <w:pPr>
        <w:shd w:val="clear" w:color="auto" w:fill="FFFFFF"/>
        <w:spacing w:after="135" w:line="240" w:lineRule="auto"/>
        <w:rPr>
          <w:rFonts w:ascii="Helvetica" w:eastAsia="Times New Roman" w:hAnsi="Helvetica" w:cs="Helvetica"/>
          <w:color w:val="333333"/>
          <w:sz w:val="21"/>
          <w:szCs w:val="21"/>
          <w:lang w:eastAsia="ru-RU"/>
        </w:rPr>
      </w:pPr>
      <w:r w:rsidRPr="00262E26">
        <w:rPr>
          <w:rFonts w:ascii="Helvetica" w:eastAsia="Times New Roman" w:hAnsi="Helvetica" w:cs="Helvetica"/>
          <w:b/>
          <w:bCs/>
          <w:color w:val="333333"/>
          <w:sz w:val="21"/>
          <w:szCs w:val="21"/>
          <w:lang w:eastAsia="ru-RU"/>
        </w:rPr>
        <w:t>Лабораторная работа. Определение химического состава кости.</w:t>
      </w:r>
    </w:p>
    <w:p w:rsidR="00262E26" w:rsidRPr="00262E26" w:rsidRDefault="00262E26" w:rsidP="00262E26">
      <w:pPr>
        <w:shd w:val="clear" w:color="auto" w:fill="FFFFFF"/>
        <w:spacing w:after="135" w:line="240" w:lineRule="auto"/>
        <w:rPr>
          <w:rFonts w:ascii="Helvetica" w:eastAsia="Times New Roman" w:hAnsi="Helvetica" w:cs="Helvetica"/>
          <w:color w:val="333333"/>
          <w:sz w:val="21"/>
          <w:szCs w:val="21"/>
          <w:lang w:eastAsia="ru-RU"/>
        </w:rPr>
      </w:pPr>
      <w:r w:rsidRPr="00262E26">
        <w:rPr>
          <w:rFonts w:ascii="Helvetica" w:eastAsia="Times New Roman" w:hAnsi="Helvetica" w:cs="Helvetica"/>
          <w:b/>
          <w:bCs/>
          <w:color w:val="333333"/>
          <w:sz w:val="21"/>
          <w:szCs w:val="21"/>
          <w:lang w:eastAsia="ru-RU"/>
        </w:rPr>
        <w:t>Цель работы:</w:t>
      </w:r>
    </w:p>
    <w:p w:rsidR="00262E26" w:rsidRPr="00262E26" w:rsidRDefault="00262E26" w:rsidP="00262E26">
      <w:pPr>
        <w:shd w:val="clear" w:color="auto" w:fill="FFFFFF"/>
        <w:spacing w:after="135" w:line="240" w:lineRule="auto"/>
        <w:rPr>
          <w:rFonts w:ascii="Helvetica" w:eastAsia="Times New Roman" w:hAnsi="Helvetica" w:cs="Helvetica"/>
          <w:color w:val="333333"/>
          <w:sz w:val="21"/>
          <w:szCs w:val="21"/>
          <w:lang w:eastAsia="ru-RU"/>
        </w:rPr>
      </w:pPr>
      <w:r w:rsidRPr="00262E26">
        <w:rPr>
          <w:rFonts w:ascii="Helvetica" w:eastAsia="Times New Roman" w:hAnsi="Helvetica" w:cs="Helvetica"/>
          <w:color w:val="333333"/>
          <w:sz w:val="21"/>
          <w:szCs w:val="21"/>
          <w:lang w:eastAsia="ru-RU"/>
        </w:rPr>
        <w:t>1) Доказать наличие органических и неорганических веществ в кости</w:t>
      </w:r>
    </w:p>
    <w:p w:rsidR="00262E26" w:rsidRPr="00262E26" w:rsidRDefault="00262E26" w:rsidP="00262E26">
      <w:pPr>
        <w:shd w:val="clear" w:color="auto" w:fill="FFFFFF"/>
        <w:spacing w:after="135" w:line="240" w:lineRule="auto"/>
        <w:rPr>
          <w:rFonts w:ascii="Helvetica" w:eastAsia="Times New Roman" w:hAnsi="Helvetica" w:cs="Helvetica"/>
          <w:color w:val="333333"/>
          <w:sz w:val="21"/>
          <w:szCs w:val="21"/>
          <w:lang w:eastAsia="ru-RU"/>
        </w:rPr>
      </w:pPr>
      <w:r w:rsidRPr="00262E26">
        <w:rPr>
          <w:rFonts w:ascii="Helvetica" w:eastAsia="Times New Roman" w:hAnsi="Helvetica" w:cs="Helvetica"/>
          <w:color w:val="333333"/>
          <w:sz w:val="21"/>
          <w:szCs w:val="21"/>
          <w:lang w:eastAsia="ru-RU"/>
        </w:rPr>
        <w:t>2) Определить свойства неорганических и органических веществ в кости.</w:t>
      </w:r>
    </w:p>
    <w:p w:rsidR="00262E26" w:rsidRPr="00262E26" w:rsidRDefault="00262E26" w:rsidP="00262E26">
      <w:pPr>
        <w:shd w:val="clear" w:color="auto" w:fill="FFFFFF"/>
        <w:spacing w:after="135" w:line="240" w:lineRule="auto"/>
        <w:rPr>
          <w:rFonts w:ascii="Helvetica" w:eastAsia="Times New Roman" w:hAnsi="Helvetica" w:cs="Helvetica"/>
          <w:color w:val="333333"/>
          <w:sz w:val="21"/>
          <w:szCs w:val="21"/>
          <w:lang w:eastAsia="ru-RU"/>
        </w:rPr>
      </w:pPr>
      <w:r w:rsidRPr="00262E26">
        <w:rPr>
          <w:rFonts w:ascii="Helvetica" w:eastAsia="Times New Roman" w:hAnsi="Helvetica" w:cs="Helvetica"/>
          <w:b/>
          <w:bCs/>
          <w:color w:val="333333"/>
          <w:sz w:val="21"/>
          <w:szCs w:val="21"/>
          <w:lang w:eastAsia="ru-RU"/>
        </w:rPr>
        <w:t>Ход работы</w:t>
      </w:r>
    </w:p>
    <w:p w:rsidR="00262E26" w:rsidRPr="00262E26" w:rsidRDefault="00262E26" w:rsidP="00262E26">
      <w:pPr>
        <w:shd w:val="clear" w:color="auto" w:fill="FFFFFF"/>
        <w:spacing w:after="135" w:line="240" w:lineRule="auto"/>
        <w:rPr>
          <w:rFonts w:ascii="Helvetica" w:eastAsia="Times New Roman" w:hAnsi="Helvetica" w:cs="Helvetica"/>
          <w:color w:val="333333"/>
          <w:sz w:val="21"/>
          <w:szCs w:val="21"/>
          <w:lang w:eastAsia="ru-RU"/>
        </w:rPr>
      </w:pPr>
      <w:r w:rsidRPr="00262E26">
        <w:rPr>
          <w:rFonts w:ascii="Helvetica" w:eastAsia="Times New Roman" w:hAnsi="Helvetica" w:cs="Helvetica"/>
          <w:color w:val="333333"/>
          <w:sz w:val="21"/>
          <w:szCs w:val="21"/>
          <w:lang w:eastAsia="ru-RU"/>
        </w:rPr>
        <w:lastRenderedPageBreak/>
        <w:t>1. Возьмите натуральную кость. Попробуйте её согнуть. А затем растянуть. Согнулась ли она? Смогли ли вы её растянуть?</w:t>
      </w:r>
    </w:p>
    <w:p w:rsidR="00262E26" w:rsidRPr="00262E26" w:rsidRDefault="00262E26" w:rsidP="00262E26">
      <w:pPr>
        <w:shd w:val="clear" w:color="auto" w:fill="FFFFFF"/>
        <w:spacing w:after="135" w:line="240" w:lineRule="auto"/>
        <w:rPr>
          <w:rFonts w:ascii="Helvetica" w:eastAsia="Times New Roman" w:hAnsi="Helvetica" w:cs="Helvetica"/>
          <w:color w:val="333333"/>
          <w:sz w:val="21"/>
          <w:szCs w:val="21"/>
          <w:lang w:eastAsia="ru-RU"/>
        </w:rPr>
      </w:pPr>
      <w:r w:rsidRPr="00262E26">
        <w:rPr>
          <w:rFonts w:ascii="Helvetica" w:eastAsia="Times New Roman" w:hAnsi="Helvetica" w:cs="Helvetica"/>
          <w:color w:val="333333"/>
          <w:sz w:val="21"/>
          <w:szCs w:val="21"/>
          <w:lang w:eastAsia="ru-RU"/>
        </w:rPr>
        <w:t>2. Что происходит при попытке согнуть прокаленную кость? Каким свойством она обладает?</w:t>
      </w:r>
    </w:p>
    <w:p w:rsidR="00262E26" w:rsidRPr="00262E26" w:rsidRDefault="00262E26" w:rsidP="00262E26">
      <w:pPr>
        <w:shd w:val="clear" w:color="auto" w:fill="FFFFFF"/>
        <w:spacing w:after="135" w:line="240" w:lineRule="auto"/>
        <w:rPr>
          <w:rFonts w:ascii="Helvetica" w:eastAsia="Times New Roman" w:hAnsi="Helvetica" w:cs="Helvetica"/>
          <w:color w:val="333333"/>
          <w:sz w:val="21"/>
          <w:szCs w:val="21"/>
          <w:lang w:eastAsia="ru-RU"/>
        </w:rPr>
      </w:pPr>
      <w:r w:rsidRPr="00262E26">
        <w:rPr>
          <w:rFonts w:ascii="Helvetica" w:eastAsia="Times New Roman" w:hAnsi="Helvetica" w:cs="Helvetica"/>
          <w:color w:val="333333"/>
          <w:sz w:val="21"/>
          <w:szCs w:val="21"/>
          <w:lang w:eastAsia="ru-RU"/>
        </w:rPr>
        <w:t>3. Можно ли растянуть кость, находившуюся в соляной кислоте? Каким свойствами обладает кость?</w:t>
      </w:r>
    </w:p>
    <w:p w:rsidR="00262E26" w:rsidRPr="00262E26" w:rsidRDefault="00262E26" w:rsidP="00262E26">
      <w:pPr>
        <w:shd w:val="clear" w:color="auto" w:fill="FFFFFF"/>
        <w:spacing w:after="135" w:line="240" w:lineRule="auto"/>
        <w:rPr>
          <w:rFonts w:ascii="Helvetica" w:eastAsia="Times New Roman" w:hAnsi="Helvetica" w:cs="Helvetica"/>
          <w:color w:val="333333"/>
          <w:sz w:val="21"/>
          <w:szCs w:val="21"/>
          <w:lang w:eastAsia="ru-RU"/>
        </w:rPr>
      </w:pPr>
      <w:r w:rsidRPr="00262E26">
        <w:rPr>
          <w:rFonts w:ascii="Helvetica" w:eastAsia="Times New Roman" w:hAnsi="Helvetica" w:cs="Helvetica"/>
          <w:color w:val="333333"/>
          <w:sz w:val="21"/>
          <w:szCs w:val="21"/>
          <w:lang w:eastAsia="ru-RU"/>
        </w:rPr>
        <w:t>4. Сделайте вывод: чем отличаются декальцинированная и прокаленная кость?</w:t>
      </w:r>
    </w:p>
    <w:p w:rsidR="00262E26" w:rsidRPr="00262E26" w:rsidRDefault="00262E26" w:rsidP="00262E26">
      <w:pPr>
        <w:spacing w:after="135" w:line="240" w:lineRule="auto"/>
        <w:rPr>
          <w:rFonts w:ascii="Helvetica" w:eastAsia="Times New Roman" w:hAnsi="Helvetica" w:cs="Helvetica"/>
          <w:b/>
          <w:bCs/>
          <w:color w:val="333333"/>
          <w:sz w:val="21"/>
          <w:szCs w:val="21"/>
          <w:shd w:val="clear" w:color="auto" w:fill="FFFFFF"/>
          <w:lang w:eastAsia="ru-RU"/>
        </w:rPr>
      </w:pPr>
      <w:r w:rsidRPr="00262E26">
        <w:rPr>
          <w:rFonts w:ascii="Helvetica" w:eastAsia="Times New Roman" w:hAnsi="Helvetica" w:cs="Helvetica"/>
          <w:b/>
          <w:bCs/>
          <w:color w:val="333333"/>
          <w:sz w:val="21"/>
          <w:szCs w:val="21"/>
          <w:shd w:val="clear" w:color="auto" w:fill="FFFFFF"/>
          <w:lang w:eastAsia="ru-RU"/>
        </w:rPr>
        <w:t>4. Рефлексия. Подведение итогов урока.</w:t>
      </w:r>
    </w:p>
    <w:p w:rsidR="00262E26" w:rsidRPr="00262E26" w:rsidRDefault="00262E26" w:rsidP="00262E26">
      <w:pPr>
        <w:shd w:val="clear" w:color="auto" w:fill="FFFFFF"/>
        <w:spacing w:after="135" w:line="240" w:lineRule="auto"/>
        <w:rPr>
          <w:rFonts w:ascii="Helvetica" w:eastAsia="Times New Roman" w:hAnsi="Helvetica" w:cs="Helvetica"/>
          <w:color w:val="333333"/>
          <w:sz w:val="21"/>
          <w:szCs w:val="21"/>
          <w:lang w:eastAsia="ru-RU"/>
        </w:rPr>
      </w:pPr>
      <w:r w:rsidRPr="00262E26">
        <w:rPr>
          <w:rFonts w:ascii="Helvetica" w:eastAsia="Times New Roman" w:hAnsi="Helvetica" w:cs="Helvetica"/>
          <w:b/>
          <w:bCs/>
          <w:color w:val="333333"/>
          <w:sz w:val="21"/>
          <w:szCs w:val="21"/>
          <w:lang w:eastAsia="ru-RU"/>
        </w:rPr>
        <w:t>Учитель химии.</w:t>
      </w:r>
    </w:p>
    <w:p w:rsidR="00262E26" w:rsidRPr="00262E26" w:rsidRDefault="00262E26" w:rsidP="00262E26">
      <w:pPr>
        <w:shd w:val="clear" w:color="auto" w:fill="FFFFFF"/>
        <w:spacing w:after="135" w:line="240" w:lineRule="auto"/>
        <w:rPr>
          <w:rFonts w:ascii="Helvetica" w:eastAsia="Times New Roman" w:hAnsi="Helvetica" w:cs="Helvetica"/>
          <w:color w:val="333333"/>
          <w:sz w:val="21"/>
          <w:szCs w:val="21"/>
          <w:lang w:eastAsia="ru-RU"/>
        </w:rPr>
      </w:pPr>
      <w:r w:rsidRPr="00262E26">
        <w:rPr>
          <w:rFonts w:ascii="Helvetica" w:eastAsia="Times New Roman" w:hAnsi="Helvetica" w:cs="Helvetica"/>
          <w:color w:val="333333"/>
          <w:sz w:val="21"/>
          <w:szCs w:val="21"/>
          <w:lang w:eastAsia="ru-RU"/>
        </w:rPr>
        <w:t xml:space="preserve">1) Мы сегодня говорили о химическом составе клеток. Для закрепления этого материала мы предлагаем вам составить </w:t>
      </w:r>
      <w:proofErr w:type="spellStart"/>
      <w:r w:rsidRPr="00262E26">
        <w:rPr>
          <w:rFonts w:ascii="Helvetica" w:eastAsia="Times New Roman" w:hAnsi="Helvetica" w:cs="Helvetica"/>
          <w:color w:val="333333"/>
          <w:sz w:val="21"/>
          <w:szCs w:val="21"/>
          <w:lang w:eastAsia="ru-RU"/>
        </w:rPr>
        <w:t>синквейны</w:t>
      </w:r>
      <w:proofErr w:type="spellEnd"/>
      <w:r w:rsidRPr="00262E26">
        <w:rPr>
          <w:rFonts w:ascii="Helvetica" w:eastAsia="Times New Roman" w:hAnsi="Helvetica" w:cs="Helvetica"/>
          <w:color w:val="333333"/>
          <w:sz w:val="21"/>
          <w:szCs w:val="21"/>
          <w:lang w:eastAsia="ru-RU"/>
        </w:rPr>
        <w:t>. (слайд 17)</w:t>
      </w:r>
    </w:p>
    <w:p w:rsidR="00262E26" w:rsidRPr="00262E26" w:rsidRDefault="00262E26" w:rsidP="00262E26">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62E26">
        <w:rPr>
          <w:rFonts w:ascii="Helvetica" w:eastAsia="Times New Roman" w:hAnsi="Helvetica" w:cs="Helvetica"/>
          <w:color w:val="333333"/>
          <w:sz w:val="21"/>
          <w:szCs w:val="21"/>
          <w:lang w:eastAsia="ru-RU"/>
        </w:rPr>
        <w:t xml:space="preserve">1 группа составляет </w:t>
      </w:r>
      <w:proofErr w:type="spellStart"/>
      <w:r w:rsidRPr="00262E26">
        <w:rPr>
          <w:rFonts w:ascii="Helvetica" w:eastAsia="Times New Roman" w:hAnsi="Helvetica" w:cs="Helvetica"/>
          <w:color w:val="333333"/>
          <w:sz w:val="21"/>
          <w:szCs w:val="21"/>
          <w:lang w:eastAsia="ru-RU"/>
        </w:rPr>
        <w:t>синквейн</w:t>
      </w:r>
      <w:proofErr w:type="spellEnd"/>
      <w:r w:rsidRPr="00262E26">
        <w:rPr>
          <w:rFonts w:ascii="Helvetica" w:eastAsia="Times New Roman" w:hAnsi="Helvetica" w:cs="Helvetica"/>
          <w:color w:val="333333"/>
          <w:sz w:val="21"/>
          <w:szCs w:val="21"/>
          <w:lang w:eastAsia="ru-RU"/>
        </w:rPr>
        <w:t xml:space="preserve"> по теме “Вода”</w:t>
      </w:r>
    </w:p>
    <w:p w:rsidR="00262E26" w:rsidRPr="00262E26" w:rsidRDefault="00262E26" w:rsidP="00262E26">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62E26">
        <w:rPr>
          <w:rFonts w:ascii="Helvetica" w:eastAsia="Times New Roman" w:hAnsi="Helvetica" w:cs="Helvetica"/>
          <w:color w:val="333333"/>
          <w:sz w:val="21"/>
          <w:szCs w:val="21"/>
          <w:lang w:eastAsia="ru-RU"/>
        </w:rPr>
        <w:t xml:space="preserve">2 группа составляет </w:t>
      </w:r>
      <w:proofErr w:type="spellStart"/>
      <w:r w:rsidRPr="00262E26">
        <w:rPr>
          <w:rFonts w:ascii="Helvetica" w:eastAsia="Times New Roman" w:hAnsi="Helvetica" w:cs="Helvetica"/>
          <w:color w:val="333333"/>
          <w:sz w:val="21"/>
          <w:szCs w:val="21"/>
          <w:lang w:eastAsia="ru-RU"/>
        </w:rPr>
        <w:t>синквейн</w:t>
      </w:r>
      <w:proofErr w:type="spellEnd"/>
      <w:r w:rsidRPr="00262E26">
        <w:rPr>
          <w:rFonts w:ascii="Helvetica" w:eastAsia="Times New Roman" w:hAnsi="Helvetica" w:cs="Helvetica"/>
          <w:color w:val="333333"/>
          <w:sz w:val="21"/>
          <w:szCs w:val="21"/>
          <w:lang w:eastAsia="ru-RU"/>
        </w:rPr>
        <w:t xml:space="preserve"> по теме “</w:t>
      </w:r>
      <w:proofErr w:type="spellStart"/>
      <w:r w:rsidRPr="00262E26">
        <w:rPr>
          <w:rFonts w:ascii="Helvetica" w:eastAsia="Times New Roman" w:hAnsi="Helvetica" w:cs="Helvetica"/>
          <w:color w:val="333333"/>
          <w:sz w:val="21"/>
          <w:szCs w:val="21"/>
          <w:lang w:eastAsia="ru-RU"/>
        </w:rPr>
        <w:t>Буферность</w:t>
      </w:r>
      <w:proofErr w:type="spellEnd"/>
    </w:p>
    <w:p w:rsidR="00262E26" w:rsidRPr="00262E26" w:rsidRDefault="00262E26" w:rsidP="00262E26">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62E26">
        <w:rPr>
          <w:rFonts w:ascii="Helvetica" w:eastAsia="Times New Roman" w:hAnsi="Helvetica" w:cs="Helvetica"/>
          <w:color w:val="333333"/>
          <w:sz w:val="21"/>
          <w:szCs w:val="21"/>
          <w:lang w:eastAsia="ru-RU"/>
        </w:rPr>
        <w:t xml:space="preserve">3 группа составляет </w:t>
      </w:r>
      <w:proofErr w:type="spellStart"/>
      <w:r w:rsidRPr="00262E26">
        <w:rPr>
          <w:rFonts w:ascii="Helvetica" w:eastAsia="Times New Roman" w:hAnsi="Helvetica" w:cs="Helvetica"/>
          <w:color w:val="333333"/>
          <w:sz w:val="21"/>
          <w:szCs w:val="21"/>
          <w:lang w:eastAsia="ru-RU"/>
        </w:rPr>
        <w:t>синквейн</w:t>
      </w:r>
      <w:proofErr w:type="spellEnd"/>
      <w:r w:rsidRPr="00262E26">
        <w:rPr>
          <w:rFonts w:ascii="Helvetica" w:eastAsia="Times New Roman" w:hAnsi="Helvetica" w:cs="Helvetica"/>
          <w:color w:val="333333"/>
          <w:sz w:val="21"/>
          <w:szCs w:val="21"/>
          <w:lang w:eastAsia="ru-RU"/>
        </w:rPr>
        <w:t xml:space="preserve"> по теме “Минеральные соли”</w:t>
      </w:r>
    </w:p>
    <w:p w:rsidR="00262E26" w:rsidRPr="00262E26" w:rsidRDefault="00262E26" w:rsidP="00262E26">
      <w:pPr>
        <w:shd w:val="clear" w:color="auto" w:fill="FFFFFF"/>
        <w:spacing w:after="135" w:line="240" w:lineRule="auto"/>
        <w:rPr>
          <w:rFonts w:ascii="Helvetica" w:eastAsia="Times New Roman" w:hAnsi="Helvetica" w:cs="Helvetica"/>
          <w:color w:val="333333"/>
          <w:sz w:val="21"/>
          <w:szCs w:val="21"/>
          <w:lang w:eastAsia="ru-RU"/>
        </w:rPr>
      </w:pPr>
      <w:r w:rsidRPr="00262E26">
        <w:rPr>
          <w:rFonts w:ascii="Helvetica" w:eastAsia="Times New Roman" w:hAnsi="Helvetica" w:cs="Helvetica"/>
          <w:b/>
          <w:bCs/>
          <w:color w:val="333333"/>
          <w:sz w:val="21"/>
          <w:szCs w:val="21"/>
          <w:lang w:eastAsia="ru-RU"/>
        </w:rPr>
        <w:t xml:space="preserve">Проверка </w:t>
      </w:r>
      <w:proofErr w:type="spellStart"/>
      <w:r w:rsidRPr="00262E26">
        <w:rPr>
          <w:rFonts w:ascii="Helvetica" w:eastAsia="Times New Roman" w:hAnsi="Helvetica" w:cs="Helvetica"/>
          <w:b/>
          <w:bCs/>
          <w:color w:val="333333"/>
          <w:sz w:val="21"/>
          <w:szCs w:val="21"/>
          <w:lang w:eastAsia="ru-RU"/>
        </w:rPr>
        <w:t>синквейна</w:t>
      </w:r>
      <w:proofErr w:type="spellEnd"/>
    </w:p>
    <w:p w:rsidR="00262E26" w:rsidRPr="00262E26" w:rsidRDefault="00262E26" w:rsidP="00262E26">
      <w:pPr>
        <w:shd w:val="clear" w:color="auto" w:fill="FFFFFF"/>
        <w:spacing w:after="135" w:line="240" w:lineRule="auto"/>
        <w:rPr>
          <w:rFonts w:ascii="Helvetica" w:eastAsia="Times New Roman" w:hAnsi="Helvetica" w:cs="Helvetica"/>
          <w:color w:val="333333"/>
          <w:sz w:val="21"/>
          <w:szCs w:val="21"/>
          <w:lang w:eastAsia="ru-RU"/>
        </w:rPr>
      </w:pPr>
      <w:proofErr w:type="spellStart"/>
      <w:r w:rsidRPr="00262E26">
        <w:rPr>
          <w:rFonts w:ascii="Helvetica" w:eastAsia="Times New Roman" w:hAnsi="Helvetica" w:cs="Helvetica"/>
          <w:b/>
          <w:bCs/>
          <w:i/>
          <w:iCs/>
          <w:color w:val="333333"/>
          <w:sz w:val="21"/>
          <w:szCs w:val="21"/>
          <w:lang w:eastAsia="ru-RU"/>
        </w:rPr>
        <w:t>Синквейн</w:t>
      </w:r>
      <w:proofErr w:type="spellEnd"/>
      <w:r w:rsidRPr="00262E26">
        <w:rPr>
          <w:rFonts w:ascii="Helvetica" w:eastAsia="Times New Roman" w:hAnsi="Helvetica" w:cs="Helvetica"/>
          <w:b/>
          <w:bCs/>
          <w:i/>
          <w:iCs/>
          <w:color w:val="333333"/>
          <w:sz w:val="21"/>
          <w:szCs w:val="21"/>
          <w:lang w:eastAsia="ru-RU"/>
        </w:rPr>
        <w:t xml:space="preserve"> №1 “Вода”</w:t>
      </w:r>
      <w:r w:rsidRPr="00262E26">
        <w:rPr>
          <w:rFonts w:ascii="Helvetica" w:eastAsia="Times New Roman" w:hAnsi="Helvetica" w:cs="Helvetica"/>
          <w:color w:val="333333"/>
          <w:sz w:val="21"/>
          <w:szCs w:val="21"/>
          <w:lang w:eastAsia="ru-RU"/>
        </w:rPr>
        <w:t> (слайд 18)</w:t>
      </w:r>
    </w:p>
    <w:p w:rsidR="00262E26" w:rsidRPr="00262E26" w:rsidRDefault="00262E26" w:rsidP="00262E26">
      <w:pPr>
        <w:shd w:val="clear" w:color="auto" w:fill="FFFFFF"/>
        <w:spacing w:after="135" w:line="240" w:lineRule="auto"/>
        <w:rPr>
          <w:rFonts w:ascii="Helvetica" w:eastAsia="Times New Roman" w:hAnsi="Helvetica" w:cs="Helvetica"/>
          <w:color w:val="333333"/>
          <w:sz w:val="21"/>
          <w:szCs w:val="21"/>
          <w:lang w:eastAsia="ru-RU"/>
        </w:rPr>
      </w:pPr>
      <w:r w:rsidRPr="00262E26">
        <w:rPr>
          <w:rFonts w:ascii="Helvetica" w:eastAsia="Times New Roman" w:hAnsi="Helvetica" w:cs="Helvetica"/>
          <w:color w:val="333333"/>
          <w:sz w:val="21"/>
          <w:szCs w:val="21"/>
          <w:lang w:eastAsia="ru-RU"/>
        </w:rPr>
        <w:t>1. Вода</w:t>
      </w:r>
    </w:p>
    <w:p w:rsidR="00262E26" w:rsidRPr="00262E26" w:rsidRDefault="00262E26" w:rsidP="00262E26">
      <w:pPr>
        <w:shd w:val="clear" w:color="auto" w:fill="FFFFFF"/>
        <w:spacing w:after="135" w:line="240" w:lineRule="auto"/>
        <w:rPr>
          <w:rFonts w:ascii="Helvetica" w:eastAsia="Times New Roman" w:hAnsi="Helvetica" w:cs="Helvetica"/>
          <w:color w:val="333333"/>
          <w:sz w:val="21"/>
          <w:szCs w:val="21"/>
          <w:lang w:eastAsia="ru-RU"/>
        </w:rPr>
      </w:pPr>
      <w:r w:rsidRPr="00262E26">
        <w:rPr>
          <w:rFonts w:ascii="Helvetica" w:eastAsia="Times New Roman" w:hAnsi="Helvetica" w:cs="Helvetica"/>
          <w:color w:val="333333"/>
          <w:sz w:val="21"/>
          <w:szCs w:val="21"/>
          <w:lang w:eastAsia="ru-RU"/>
        </w:rPr>
        <w:t>2. Прозрачная, бесцветная</w:t>
      </w:r>
    </w:p>
    <w:p w:rsidR="00262E26" w:rsidRPr="00262E26" w:rsidRDefault="00262E26" w:rsidP="00262E26">
      <w:pPr>
        <w:shd w:val="clear" w:color="auto" w:fill="FFFFFF"/>
        <w:spacing w:after="135" w:line="240" w:lineRule="auto"/>
        <w:rPr>
          <w:rFonts w:ascii="Helvetica" w:eastAsia="Times New Roman" w:hAnsi="Helvetica" w:cs="Helvetica"/>
          <w:color w:val="333333"/>
          <w:sz w:val="21"/>
          <w:szCs w:val="21"/>
          <w:lang w:eastAsia="ru-RU"/>
        </w:rPr>
      </w:pPr>
      <w:r w:rsidRPr="00262E26">
        <w:rPr>
          <w:rFonts w:ascii="Helvetica" w:eastAsia="Times New Roman" w:hAnsi="Helvetica" w:cs="Helvetica"/>
          <w:color w:val="333333"/>
          <w:sz w:val="21"/>
          <w:szCs w:val="21"/>
          <w:lang w:eastAsia="ru-RU"/>
        </w:rPr>
        <w:t>3. Растворяет. смазывает, замерзает</w:t>
      </w:r>
    </w:p>
    <w:p w:rsidR="00262E26" w:rsidRPr="00262E26" w:rsidRDefault="00262E26" w:rsidP="00262E26">
      <w:pPr>
        <w:shd w:val="clear" w:color="auto" w:fill="FFFFFF"/>
        <w:spacing w:after="135" w:line="240" w:lineRule="auto"/>
        <w:rPr>
          <w:rFonts w:ascii="Helvetica" w:eastAsia="Times New Roman" w:hAnsi="Helvetica" w:cs="Helvetica"/>
          <w:color w:val="333333"/>
          <w:sz w:val="21"/>
          <w:szCs w:val="21"/>
          <w:lang w:eastAsia="ru-RU"/>
        </w:rPr>
      </w:pPr>
      <w:r w:rsidRPr="00262E26">
        <w:rPr>
          <w:rFonts w:ascii="Helvetica" w:eastAsia="Times New Roman" w:hAnsi="Helvetica" w:cs="Helvetica"/>
          <w:color w:val="333333"/>
          <w:sz w:val="21"/>
          <w:szCs w:val="21"/>
          <w:lang w:eastAsia="ru-RU"/>
        </w:rPr>
        <w:t>4. Плохой проводник тепла</w:t>
      </w:r>
    </w:p>
    <w:p w:rsidR="00262E26" w:rsidRPr="00262E26" w:rsidRDefault="00262E26" w:rsidP="00262E26">
      <w:pPr>
        <w:shd w:val="clear" w:color="auto" w:fill="FFFFFF"/>
        <w:spacing w:after="135" w:line="240" w:lineRule="auto"/>
        <w:rPr>
          <w:rFonts w:ascii="Helvetica" w:eastAsia="Times New Roman" w:hAnsi="Helvetica" w:cs="Helvetica"/>
          <w:color w:val="333333"/>
          <w:sz w:val="21"/>
          <w:szCs w:val="21"/>
          <w:lang w:eastAsia="ru-RU"/>
        </w:rPr>
      </w:pPr>
      <w:r w:rsidRPr="00262E26">
        <w:rPr>
          <w:rFonts w:ascii="Helvetica" w:eastAsia="Times New Roman" w:hAnsi="Helvetica" w:cs="Helvetica"/>
          <w:color w:val="333333"/>
          <w:sz w:val="21"/>
          <w:szCs w:val="21"/>
          <w:lang w:eastAsia="ru-RU"/>
        </w:rPr>
        <w:t>5. Жизнь</w:t>
      </w:r>
    </w:p>
    <w:p w:rsidR="00262E26" w:rsidRPr="00262E26" w:rsidRDefault="00262E26" w:rsidP="00262E26">
      <w:pPr>
        <w:shd w:val="clear" w:color="auto" w:fill="FFFFFF"/>
        <w:spacing w:after="135" w:line="240" w:lineRule="auto"/>
        <w:rPr>
          <w:rFonts w:ascii="Helvetica" w:eastAsia="Times New Roman" w:hAnsi="Helvetica" w:cs="Helvetica"/>
          <w:color w:val="333333"/>
          <w:sz w:val="21"/>
          <w:szCs w:val="21"/>
          <w:lang w:eastAsia="ru-RU"/>
        </w:rPr>
      </w:pPr>
      <w:proofErr w:type="spellStart"/>
      <w:r w:rsidRPr="00262E26">
        <w:rPr>
          <w:rFonts w:ascii="Helvetica" w:eastAsia="Times New Roman" w:hAnsi="Helvetica" w:cs="Helvetica"/>
          <w:b/>
          <w:bCs/>
          <w:i/>
          <w:iCs/>
          <w:color w:val="333333"/>
          <w:sz w:val="21"/>
          <w:szCs w:val="21"/>
          <w:lang w:eastAsia="ru-RU"/>
        </w:rPr>
        <w:t>Синквейн</w:t>
      </w:r>
      <w:proofErr w:type="spellEnd"/>
      <w:r w:rsidRPr="00262E26">
        <w:rPr>
          <w:rFonts w:ascii="Helvetica" w:eastAsia="Times New Roman" w:hAnsi="Helvetica" w:cs="Helvetica"/>
          <w:b/>
          <w:bCs/>
          <w:i/>
          <w:iCs/>
          <w:color w:val="333333"/>
          <w:sz w:val="21"/>
          <w:szCs w:val="21"/>
          <w:lang w:eastAsia="ru-RU"/>
        </w:rPr>
        <w:t xml:space="preserve"> №2. “</w:t>
      </w:r>
      <w:proofErr w:type="spellStart"/>
      <w:r w:rsidRPr="00262E26">
        <w:rPr>
          <w:rFonts w:ascii="Helvetica" w:eastAsia="Times New Roman" w:hAnsi="Helvetica" w:cs="Helvetica"/>
          <w:b/>
          <w:bCs/>
          <w:i/>
          <w:iCs/>
          <w:color w:val="333333"/>
          <w:sz w:val="21"/>
          <w:szCs w:val="21"/>
          <w:lang w:eastAsia="ru-RU"/>
        </w:rPr>
        <w:t>Буферность</w:t>
      </w:r>
      <w:proofErr w:type="spellEnd"/>
      <w:r w:rsidRPr="00262E26">
        <w:rPr>
          <w:rFonts w:ascii="Helvetica" w:eastAsia="Times New Roman" w:hAnsi="Helvetica" w:cs="Helvetica"/>
          <w:b/>
          <w:bCs/>
          <w:i/>
          <w:iCs/>
          <w:color w:val="333333"/>
          <w:sz w:val="21"/>
          <w:szCs w:val="21"/>
          <w:lang w:eastAsia="ru-RU"/>
        </w:rPr>
        <w:t>” </w:t>
      </w:r>
      <w:r w:rsidRPr="00262E26">
        <w:rPr>
          <w:rFonts w:ascii="Helvetica" w:eastAsia="Times New Roman" w:hAnsi="Helvetica" w:cs="Helvetica"/>
          <w:color w:val="333333"/>
          <w:sz w:val="21"/>
          <w:szCs w:val="21"/>
          <w:lang w:eastAsia="ru-RU"/>
        </w:rPr>
        <w:t>(слайд 19)</w:t>
      </w:r>
    </w:p>
    <w:p w:rsidR="00262E26" w:rsidRPr="00262E26" w:rsidRDefault="00262E26" w:rsidP="00262E26">
      <w:pPr>
        <w:shd w:val="clear" w:color="auto" w:fill="FFFFFF"/>
        <w:spacing w:after="135" w:line="240" w:lineRule="auto"/>
        <w:rPr>
          <w:rFonts w:ascii="Helvetica" w:eastAsia="Times New Roman" w:hAnsi="Helvetica" w:cs="Helvetica"/>
          <w:color w:val="333333"/>
          <w:sz w:val="21"/>
          <w:szCs w:val="21"/>
          <w:lang w:eastAsia="ru-RU"/>
        </w:rPr>
      </w:pPr>
      <w:r w:rsidRPr="00262E26">
        <w:rPr>
          <w:rFonts w:ascii="Helvetica" w:eastAsia="Times New Roman" w:hAnsi="Helvetica" w:cs="Helvetica"/>
          <w:color w:val="333333"/>
          <w:sz w:val="21"/>
          <w:szCs w:val="21"/>
          <w:lang w:eastAsia="ru-RU"/>
        </w:rPr>
        <w:t>1. Минеральные соли</w:t>
      </w:r>
    </w:p>
    <w:p w:rsidR="00262E26" w:rsidRPr="00262E26" w:rsidRDefault="00262E26" w:rsidP="00262E26">
      <w:pPr>
        <w:shd w:val="clear" w:color="auto" w:fill="FFFFFF"/>
        <w:spacing w:after="135" w:line="240" w:lineRule="auto"/>
        <w:rPr>
          <w:rFonts w:ascii="Helvetica" w:eastAsia="Times New Roman" w:hAnsi="Helvetica" w:cs="Helvetica"/>
          <w:color w:val="333333"/>
          <w:sz w:val="21"/>
          <w:szCs w:val="21"/>
          <w:lang w:eastAsia="ru-RU"/>
        </w:rPr>
      </w:pPr>
      <w:r w:rsidRPr="00262E26">
        <w:rPr>
          <w:rFonts w:ascii="Helvetica" w:eastAsia="Times New Roman" w:hAnsi="Helvetica" w:cs="Helvetica"/>
          <w:color w:val="333333"/>
          <w:sz w:val="21"/>
          <w:szCs w:val="21"/>
          <w:lang w:eastAsia="ru-RU"/>
        </w:rPr>
        <w:t>2. Растворимые, нерастворимые</w:t>
      </w:r>
    </w:p>
    <w:p w:rsidR="00262E26" w:rsidRPr="00262E26" w:rsidRDefault="00262E26" w:rsidP="00262E26">
      <w:pPr>
        <w:shd w:val="clear" w:color="auto" w:fill="FFFFFF"/>
        <w:spacing w:after="135" w:line="240" w:lineRule="auto"/>
        <w:rPr>
          <w:rFonts w:ascii="Helvetica" w:eastAsia="Times New Roman" w:hAnsi="Helvetica" w:cs="Helvetica"/>
          <w:color w:val="333333"/>
          <w:sz w:val="21"/>
          <w:szCs w:val="21"/>
          <w:lang w:eastAsia="ru-RU"/>
        </w:rPr>
      </w:pPr>
      <w:r w:rsidRPr="00262E26">
        <w:rPr>
          <w:rFonts w:ascii="Helvetica" w:eastAsia="Times New Roman" w:hAnsi="Helvetica" w:cs="Helvetica"/>
          <w:color w:val="333333"/>
          <w:sz w:val="21"/>
          <w:szCs w:val="21"/>
          <w:lang w:eastAsia="ru-RU"/>
        </w:rPr>
        <w:t xml:space="preserve">3. Переносят, регулируют, </w:t>
      </w:r>
      <w:proofErr w:type="spellStart"/>
      <w:r w:rsidRPr="00262E26">
        <w:rPr>
          <w:rFonts w:ascii="Helvetica" w:eastAsia="Times New Roman" w:hAnsi="Helvetica" w:cs="Helvetica"/>
          <w:color w:val="333333"/>
          <w:sz w:val="21"/>
          <w:szCs w:val="21"/>
          <w:lang w:eastAsia="ru-RU"/>
        </w:rPr>
        <w:t>диссоциируют</w:t>
      </w:r>
      <w:proofErr w:type="spellEnd"/>
    </w:p>
    <w:p w:rsidR="00262E26" w:rsidRPr="00262E26" w:rsidRDefault="00262E26" w:rsidP="00262E26">
      <w:pPr>
        <w:shd w:val="clear" w:color="auto" w:fill="FFFFFF"/>
        <w:spacing w:after="135" w:line="240" w:lineRule="auto"/>
        <w:rPr>
          <w:rFonts w:ascii="Helvetica" w:eastAsia="Times New Roman" w:hAnsi="Helvetica" w:cs="Helvetica"/>
          <w:color w:val="333333"/>
          <w:sz w:val="21"/>
          <w:szCs w:val="21"/>
          <w:lang w:eastAsia="ru-RU"/>
        </w:rPr>
      </w:pPr>
      <w:r w:rsidRPr="00262E26">
        <w:rPr>
          <w:rFonts w:ascii="Helvetica" w:eastAsia="Times New Roman" w:hAnsi="Helvetica" w:cs="Helvetica"/>
          <w:color w:val="333333"/>
          <w:sz w:val="21"/>
          <w:szCs w:val="21"/>
          <w:lang w:eastAsia="ru-RU"/>
        </w:rPr>
        <w:t>4. Поддерживают гомеостаз</w:t>
      </w:r>
    </w:p>
    <w:p w:rsidR="00262E26" w:rsidRPr="00262E26" w:rsidRDefault="00262E26" w:rsidP="00262E26">
      <w:pPr>
        <w:shd w:val="clear" w:color="auto" w:fill="FFFFFF"/>
        <w:spacing w:after="135" w:line="240" w:lineRule="auto"/>
        <w:rPr>
          <w:rFonts w:ascii="Helvetica" w:eastAsia="Times New Roman" w:hAnsi="Helvetica" w:cs="Helvetica"/>
          <w:color w:val="333333"/>
          <w:sz w:val="21"/>
          <w:szCs w:val="21"/>
          <w:lang w:eastAsia="ru-RU"/>
        </w:rPr>
      </w:pPr>
      <w:r w:rsidRPr="00262E26">
        <w:rPr>
          <w:rFonts w:ascii="Helvetica" w:eastAsia="Times New Roman" w:hAnsi="Helvetica" w:cs="Helvetica"/>
          <w:color w:val="333333"/>
          <w:sz w:val="21"/>
          <w:szCs w:val="21"/>
          <w:lang w:eastAsia="ru-RU"/>
        </w:rPr>
        <w:t>5. Ионы</w:t>
      </w:r>
    </w:p>
    <w:p w:rsidR="00262E26" w:rsidRPr="00262E26" w:rsidRDefault="00262E26" w:rsidP="00262E26">
      <w:pPr>
        <w:shd w:val="clear" w:color="auto" w:fill="FFFFFF"/>
        <w:spacing w:after="135" w:line="240" w:lineRule="auto"/>
        <w:rPr>
          <w:rFonts w:ascii="Helvetica" w:eastAsia="Times New Roman" w:hAnsi="Helvetica" w:cs="Helvetica"/>
          <w:color w:val="333333"/>
          <w:sz w:val="21"/>
          <w:szCs w:val="21"/>
          <w:lang w:eastAsia="ru-RU"/>
        </w:rPr>
      </w:pPr>
      <w:proofErr w:type="spellStart"/>
      <w:r w:rsidRPr="00262E26">
        <w:rPr>
          <w:rFonts w:ascii="Helvetica" w:eastAsia="Times New Roman" w:hAnsi="Helvetica" w:cs="Helvetica"/>
          <w:b/>
          <w:bCs/>
          <w:i/>
          <w:iCs/>
          <w:color w:val="333333"/>
          <w:sz w:val="21"/>
          <w:szCs w:val="21"/>
          <w:lang w:eastAsia="ru-RU"/>
        </w:rPr>
        <w:t>Синквейн</w:t>
      </w:r>
      <w:proofErr w:type="spellEnd"/>
      <w:r w:rsidRPr="00262E26">
        <w:rPr>
          <w:rFonts w:ascii="Helvetica" w:eastAsia="Times New Roman" w:hAnsi="Helvetica" w:cs="Helvetica"/>
          <w:b/>
          <w:bCs/>
          <w:i/>
          <w:iCs/>
          <w:color w:val="333333"/>
          <w:sz w:val="21"/>
          <w:szCs w:val="21"/>
          <w:lang w:eastAsia="ru-RU"/>
        </w:rPr>
        <w:t xml:space="preserve"> №3 “</w:t>
      </w:r>
      <w:proofErr w:type="spellStart"/>
      <w:r w:rsidRPr="00262E26">
        <w:rPr>
          <w:rFonts w:ascii="Helvetica" w:eastAsia="Times New Roman" w:hAnsi="Helvetica" w:cs="Helvetica"/>
          <w:b/>
          <w:bCs/>
          <w:i/>
          <w:iCs/>
          <w:color w:val="333333"/>
          <w:sz w:val="21"/>
          <w:szCs w:val="21"/>
          <w:lang w:eastAsia="ru-RU"/>
        </w:rPr>
        <w:t>Буферность</w:t>
      </w:r>
      <w:proofErr w:type="spellEnd"/>
      <w:r w:rsidRPr="00262E26">
        <w:rPr>
          <w:rFonts w:ascii="Helvetica" w:eastAsia="Times New Roman" w:hAnsi="Helvetica" w:cs="Helvetica"/>
          <w:b/>
          <w:bCs/>
          <w:i/>
          <w:iCs/>
          <w:color w:val="333333"/>
          <w:sz w:val="21"/>
          <w:szCs w:val="21"/>
          <w:lang w:eastAsia="ru-RU"/>
        </w:rPr>
        <w:t>”</w:t>
      </w:r>
      <w:r w:rsidRPr="00262E26">
        <w:rPr>
          <w:rFonts w:ascii="Helvetica" w:eastAsia="Times New Roman" w:hAnsi="Helvetica" w:cs="Helvetica"/>
          <w:color w:val="333333"/>
          <w:sz w:val="21"/>
          <w:szCs w:val="21"/>
          <w:lang w:eastAsia="ru-RU"/>
        </w:rPr>
        <w:t> (слайд 20)</w:t>
      </w:r>
    </w:p>
    <w:p w:rsidR="00262E26" w:rsidRPr="00262E26" w:rsidRDefault="00262E26" w:rsidP="00262E26">
      <w:pPr>
        <w:shd w:val="clear" w:color="auto" w:fill="FFFFFF"/>
        <w:spacing w:after="135" w:line="240" w:lineRule="auto"/>
        <w:rPr>
          <w:rFonts w:ascii="Helvetica" w:eastAsia="Times New Roman" w:hAnsi="Helvetica" w:cs="Helvetica"/>
          <w:color w:val="333333"/>
          <w:sz w:val="21"/>
          <w:szCs w:val="21"/>
          <w:lang w:eastAsia="ru-RU"/>
        </w:rPr>
      </w:pPr>
      <w:r w:rsidRPr="00262E26">
        <w:rPr>
          <w:rFonts w:ascii="Helvetica" w:eastAsia="Times New Roman" w:hAnsi="Helvetica" w:cs="Helvetica"/>
          <w:color w:val="333333"/>
          <w:sz w:val="21"/>
          <w:szCs w:val="21"/>
          <w:lang w:eastAsia="ru-RU"/>
        </w:rPr>
        <w:t xml:space="preserve">1. </w:t>
      </w:r>
      <w:proofErr w:type="spellStart"/>
      <w:r w:rsidRPr="00262E26">
        <w:rPr>
          <w:rFonts w:ascii="Helvetica" w:eastAsia="Times New Roman" w:hAnsi="Helvetica" w:cs="Helvetica"/>
          <w:color w:val="333333"/>
          <w:sz w:val="21"/>
          <w:szCs w:val="21"/>
          <w:lang w:eastAsia="ru-RU"/>
        </w:rPr>
        <w:t>Буферность</w:t>
      </w:r>
      <w:proofErr w:type="spellEnd"/>
    </w:p>
    <w:p w:rsidR="00262E26" w:rsidRPr="00262E26" w:rsidRDefault="00262E26" w:rsidP="00262E26">
      <w:pPr>
        <w:shd w:val="clear" w:color="auto" w:fill="FFFFFF"/>
        <w:spacing w:after="135" w:line="240" w:lineRule="auto"/>
        <w:rPr>
          <w:rFonts w:ascii="Helvetica" w:eastAsia="Times New Roman" w:hAnsi="Helvetica" w:cs="Helvetica"/>
          <w:color w:val="333333"/>
          <w:sz w:val="21"/>
          <w:szCs w:val="21"/>
          <w:lang w:eastAsia="ru-RU"/>
        </w:rPr>
      </w:pPr>
      <w:r w:rsidRPr="00262E26">
        <w:rPr>
          <w:rFonts w:ascii="Helvetica" w:eastAsia="Times New Roman" w:hAnsi="Helvetica" w:cs="Helvetica"/>
          <w:color w:val="333333"/>
          <w:sz w:val="21"/>
          <w:szCs w:val="21"/>
          <w:lang w:eastAsia="ru-RU"/>
        </w:rPr>
        <w:t>2. Фосфатная, карбонатная</w:t>
      </w:r>
    </w:p>
    <w:p w:rsidR="00262E26" w:rsidRPr="00262E26" w:rsidRDefault="00262E26" w:rsidP="00262E26">
      <w:pPr>
        <w:shd w:val="clear" w:color="auto" w:fill="FFFFFF"/>
        <w:spacing w:after="135" w:line="240" w:lineRule="auto"/>
        <w:rPr>
          <w:rFonts w:ascii="Helvetica" w:eastAsia="Times New Roman" w:hAnsi="Helvetica" w:cs="Helvetica"/>
          <w:color w:val="333333"/>
          <w:sz w:val="21"/>
          <w:szCs w:val="21"/>
          <w:lang w:eastAsia="ru-RU"/>
        </w:rPr>
      </w:pPr>
      <w:r w:rsidRPr="00262E26">
        <w:rPr>
          <w:rFonts w:ascii="Helvetica" w:eastAsia="Times New Roman" w:hAnsi="Helvetica" w:cs="Helvetica"/>
          <w:color w:val="333333"/>
          <w:sz w:val="21"/>
          <w:szCs w:val="21"/>
          <w:lang w:eastAsia="ru-RU"/>
        </w:rPr>
        <w:t>3. Поддерживает, регулирует, обеспечивает</w:t>
      </w:r>
    </w:p>
    <w:p w:rsidR="00262E26" w:rsidRPr="00262E26" w:rsidRDefault="00262E26" w:rsidP="00262E26">
      <w:pPr>
        <w:shd w:val="clear" w:color="auto" w:fill="FFFFFF"/>
        <w:spacing w:after="135" w:line="240" w:lineRule="auto"/>
        <w:rPr>
          <w:rFonts w:ascii="Helvetica" w:eastAsia="Times New Roman" w:hAnsi="Helvetica" w:cs="Helvetica"/>
          <w:color w:val="333333"/>
          <w:sz w:val="21"/>
          <w:szCs w:val="21"/>
          <w:lang w:eastAsia="ru-RU"/>
        </w:rPr>
      </w:pPr>
      <w:r w:rsidRPr="00262E26">
        <w:rPr>
          <w:rFonts w:ascii="Helvetica" w:eastAsia="Times New Roman" w:hAnsi="Helvetica" w:cs="Helvetica"/>
          <w:color w:val="333333"/>
          <w:sz w:val="21"/>
          <w:szCs w:val="21"/>
          <w:lang w:eastAsia="ru-RU"/>
        </w:rPr>
        <w:t>4. Зависит от концентрации солей</w:t>
      </w:r>
    </w:p>
    <w:p w:rsidR="00262E26" w:rsidRPr="00262E26" w:rsidRDefault="00262E26" w:rsidP="00262E26">
      <w:pPr>
        <w:shd w:val="clear" w:color="auto" w:fill="FFFFFF"/>
        <w:spacing w:after="135" w:line="240" w:lineRule="auto"/>
        <w:rPr>
          <w:rFonts w:ascii="Helvetica" w:eastAsia="Times New Roman" w:hAnsi="Helvetica" w:cs="Helvetica"/>
          <w:color w:val="333333"/>
          <w:sz w:val="21"/>
          <w:szCs w:val="21"/>
          <w:lang w:eastAsia="ru-RU"/>
        </w:rPr>
      </w:pPr>
      <w:r w:rsidRPr="00262E26">
        <w:rPr>
          <w:rFonts w:ascii="Helvetica" w:eastAsia="Times New Roman" w:hAnsi="Helvetica" w:cs="Helvetica"/>
          <w:color w:val="333333"/>
          <w:sz w:val="21"/>
          <w:szCs w:val="21"/>
          <w:lang w:eastAsia="ru-RU"/>
        </w:rPr>
        <w:t>5. Гомеостаз</w:t>
      </w:r>
    </w:p>
    <w:p w:rsidR="00262E26" w:rsidRPr="00262E26" w:rsidRDefault="00262E26" w:rsidP="00262E26">
      <w:pPr>
        <w:shd w:val="clear" w:color="auto" w:fill="FFFFFF"/>
        <w:spacing w:after="135" w:line="240" w:lineRule="auto"/>
        <w:rPr>
          <w:rFonts w:ascii="Helvetica" w:eastAsia="Times New Roman" w:hAnsi="Helvetica" w:cs="Helvetica"/>
          <w:color w:val="333333"/>
          <w:sz w:val="21"/>
          <w:szCs w:val="21"/>
          <w:lang w:eastAsia="ru-RU"/>
        </w:rPr>
      </w:pPr>
      <w:r w:rsidRPr="00262E26">
        <w:rPr>
          <w:rFonts w:ascii="Helvetica" w:eastAsia="Times New Roman" w:hAnsi="Helvetica" w:cs="Helvetica"/>
          <w:color w:val="333333"/>
          <w:sz w:val="21"/>
          <w:szCs w:val="21"/>
          <w:lang w:eastAsia="ru-RU"/>
        </w:rPr>
        <w:t>2) Выполнить задание по карточке. (слайд 21,22,23)</w:t>
      </w:r>
    </w:p>
    <w:p w:rsidR="00262E26" w:rsidRPr="00262E26" w:rsidRDefault="00262E26" w:rsidP="00262E26">
      <w:pPr>
        <w:shd w:val="clear" w:color="auto" w:fill="FFFFFF"/>
        <w:spacing w:after="135" w:line="240" w:lineRule="auto"/>
        <w:rPr>
          <w:rFonts w:ascii="Helvetica" w:eastAsia="Times New Roman" w:hAnsi="Helvetica" w:cs="Helvetica"/>
          <w:color w:val="333333"/>
          <w:sz w:val="21"/>
          <w:szCs w:val="21"/>
          <w:lang w:eastAsia="ru-RU"/>
        </w:rPr>
      </w:pPr>
      <w:r w:rsidRPr="00262E26">
        <w:rPr>
          <w:rFonts w:ascii="Helvetica" w:eastAsia="Times New Roman" w:hAnsi="Helvetica" w:cs="Helvetica"/>
          <w:b/>
          <w:bCs/>
          <w:color w:val="333333"/>
          <w:sz w:val="21"/>
          <w:szCs w:val="21"/>
          <w:lang w:eastAsia="ru-RU"/>
        </w:rPr>
        <w:t>Учитель биологии. </w:t>
      </w:r>
      <w:r w:rsidRPr="00262E26">
        <w:rPr>
          <w:rFonts w:ascii="Helvetica" w:eastAsia="Times New Roman" w:hAnsi="Helvetica" w:cs="Helvetica"/>
          <w:color w:val="333333"/>
          <w:sz w:val="21"/>
          <w:szCs w:val="21"/>
          <w:lang w:eastAsia="ru-RU"/>
        </w:rPr>
        <w:t>Подведем итог урока.</w:t>
      </w:r>
    </w:p>
    <w:p w:rsidR="00262E26" w:rsidRPr="00262E26" w:rsidRDefault="00262E26" w:rsidP="00262E26">
      <w:pPr>
        <w:shd w:val="clear" w:color="auto" w:fill="FFFFFF"/>
        <w:spacing w:after="135" w:line="240" w:lineRule="auto"/>
        <w:rPr>
          <w:rFonts w:ascii="Helvetica" w:eastAsia="Times New Roman" w:hAnsi="Helvetica" w:cs="Helvetica"/>
          <w:color w:val="333333"/>
          <w:sz w:val="21"/>
          <w:szCs w:val="21"/>
          <w:lang w:eastAsia="ru-RU"/>
        </w:rPr>
      </w:pPr>
      <w:r w:rsidRPr="00262E26">
        <w:rPr>
          <w:rFonts w:ascii="Helvetica" w:eastAsia="Times New Roman" w:hAnsi="Helvetica" w:cs="Helvetica"/>
          <w:color w:val="333333"/>
          <w:sz w:val="21"/>
          <w:szCs w:val="21"/>
          <w:lang w:eastAsia="ru-RU"/>
        </w:rPr>
        <w:t>В состав живых организмов входит ряд простых соединений, которые встречаются и в неживой природе. Это неорганические соединения. И, конечно, первоочередная роль среди этих соединений принадлежит воде. Она обладает уникальными свойствами. Свойства эти настолько важны, что нельзя представить жизнь живых организмов без этого соединения водорода и кислорода. (слайд 24)</w:t>
      </w:r>
    </w:p>
    <w:p w:rsidR="00262E26" w:rsidRPr="00262E26" w:rsidRDefault="00262E26" w:rsidP="00262E26">
      <w:pPr>
        <w:shd w:val="clear" w:color="auto" w:fill="FFFFFF"/>
        <w:spacing w:after="120" w:line="240" w:lineRule="atLeast"/>
        <w:rPr>
          <w:rFonts w:ascii="Helvetica" w:eastAsia="Times New Roman" w:hAnsi="Helvetica" w:cs="Helvetica"/>
          <w:color w:val="333333"/>
          <w:sz w:val="20"/>
          <w:szCs w:val="20"/>
          <w:lang w:eastAsia="ru-RU"/>
        </w:rPr>
      </w:pPr>
      <w:r w:rsidRPr="00262E26">
        <w:rPr>
          <w:rFonts w:ascii="Helvetica" w:eastAsia="Times New Roman" w:hAnsi="Helvetica" w:cs="Helvetica"/>
          <w:color w:val="333333"/>
          <w:sz w:val="20"/>
          <w:szCs w:val="20"/>
          <w:lang w:eastAsia="ru-RU"/>
        </w:rPr>
        <w:t>“Природа – это открытая книга.</w:t>
      </w:r>
      <w:r w:rsidRPr="00262E26">
        <w:rPr>
          <w:rFonts w:ascii="Helvetica" w:eastAsia="Times New Roman" w:hAnsi="Helvetica" w:cs="Helvetica"/>
          <w:color w:val="333333"/>
          <w:sz w:val="20"/>
          <w:szCs w:val="20"/>
          <w:lang w:eastAsia="ru-RU"/>
        </w:rPr>
        <w:br/>
        <w:t>Надо только правильно читать её”. (слайд 25)</w:t>
      </w:r>
    </w:p>
    <w:p w:rsidR="00262E26" w:rsidRDefault="00262E26" w:rsidP="00262E26">
      <w:pPr>
        <w:jc w:val="center"/>
        <w:rPr>
          <w:b/>
          <w:sz w:val="28"/>
          <w:szCs w:val="28"/>
        </w:rPr>
      </w:pPr>
      <w:r>
        <w:rPr>
          <w:rFonts w:ascii="Helvetica" w:eastAsia="Times New Roman" w:hAnsi="Helvetica" w:cs="Helvetica"/>
          <w:color w:val="333333"/>
          <w:sz w:val="21"/>
          <w:szCs w:val="21"/>
          <w:lang w:eastAsia="ru-RU"/>
        </w:rPr>
        <w:lastRenderedPageBreak/>
        <w:t xml:space="preserve">Приложение №3. </w:t>
      </w:r>
      <w:r>
        <w:rPr>
          <w:b/>
          <w:sz w:val="28"/>
          <w:szCs w:val="28"/>
        </w:rPr>
        <w:t>Химические элементы и их роль в клетке.</w:t>
      </w:r>
    </w:p>
    <w:p w:rsidR="00262E26" w:rsidRDefault="00262E26" w:rsidP="00262E26">
      <w:pPr>
        <w:jc w:val="both"/>
      </w:pPr>
      <w:r>
        <w:t>Клетки сходны не только по строению, но и по химическому составу. Клетки всех живых организмов содержат хотя и неодинаковые, но сходные вещества в близких количествах. Сходство в строении и химическом составе у разных клеток свидетельствует о единстве их происхождения.</w:t>
      </w:r>
    </w:p>
    <w:p w:rsidR="00262E26" w:rsidRDefault="00262E26" w:rsidP="00262E26">
      <w:pPr>
        <w:jc w:val="both"/>
      </w:pPr>
      <w:r>
        <w:t>По содержанию элементы, входящие в состав клетки, можно разделить на три группы.</w:t>
      </w:r>
    </w:p>
    <w:p w:rsidR="00262E26" w:rsidRDefault="00262E26" w:rsidP="00262E26">
      <w:pPr>
        <w:pStyle w:val="a5"/>
        <w:numPr>
          <w:ilvl w:val="0"/>
          <w:numId w:val="6"/>
        </w:numPr>
        <w:jc w:val="both"/>
        <w:rPr>
          <w:b/>
        </w:rPr>
      </w:pPr>
      <w:r>
        <w:rPr>
          <w:b/>
        </w:rPr>
        <w:t xml:space="preserve">Макроэлементы. </w:t>
      </w:r>
    </w:p>
    <w:p w:rsidR="00262E26" w:rsidRDefault="00262E26" w:rsidP="00262E26">
      <w:pPr>
        <w:pStyle w:val="a5"/>
        <w:jc w:val="both"/>
      </w:pPr>
      <w:r>
        <w:t xml:space="preserve">Они составляются основную массу вещества клетки. На их долю приходится около 99% всей массы клетки. Особенно высока концентрация четырех элементов: кислорода, углерода, азота и водорода (98% всех макроэлементов). К макроэлементам относят также элементы, содержание которых в клетке исчисляется десятыми </w:t>
      </w:r>
      <w:proofErr w:type="gramStart"/>
      <w:r>
        <w:t>сотыми  долями</w:t>
      </w:r>
      <w:proofErr w:type="gramEnd"/>
      <w:r>
        <w:t xml:space="preserve"> процента. Это, например, такие элементы, как калий, магний, натрий, кальций, железо, сера, фосфор, хлор.</w:t>
      </w:r>
    </w:p>
    <w:p w:rsidR="00262E26" w:rsidRDefault="00262E26" w:rsidP="00262E26">
      <w:pPr>
        <w:pStyle w:val="a5"/>
        <w:numPr>
          <w:ilvl w:val="0"/>
          <w:numId w:val="6"/>
        </w:numPr>
        <w:jc w:val="both"/>
        <w:rPr>
          <w:b/>
        </w:rPr>
      </w:pPr>
      <w:r>
        <w:rPr>
          <w:b/>
        </w:rPr>
        <w:t xml:space="preserve">Микроэлементы. </w:t>
      </w:r>
    </w:p>
    <w:p w:rsidR="00262E26" w:rsidRDefault="00262E26" w:rsidP="00262E26">
      <w:pPr>
        <w:pStyle w:val="a5"/>
        <w:jc w:val="both"/>
      </w:pPr>
      <w:r>
        <w:t>К ним относятся преимущественно ионы тяжелых металлов, входящие в состав ферментов, гормонов и других жизненно важных веществ. В организме эти элементы содержатся в очень небольших количествах: от 0,001 до 0,000001%; в числе таких элементов бор, кобальт, медь, молибден, цинк, ванадий, йод, бром и др.</w:t>
      </w:r>
    </w:p>
    <w:p w:rsidR="00262E26" w:rsidRDefault="00262E26" w:rsidP="00262E26">
      <w:pPr>
        <w:pStyle w:val="a5"/>
        <w:numPr>
          <w:ilvl w:val="0"/>
          <w:numId w:val="6"/>
        </w:numPr>
        <w:jc w:val="both"/>
        <w:rPr>
          <w:b/>
        </w:rPr>
      </w:pPr>
      <w:proofErr w:type="spellStart"/>
      <w:r>
        <w:rPr>
          <w:b/>
        </w:rPr>
        <w:t>Ультрамикроэлементы</w:t>
      </w:r>
      <w:proofErr w:type="spellEnd"/>
      <w:r>
        <w:rPr>
          <w:b/>
        </w:rPr>
        <w:t xml:space="preserve">. </w:t>
      </w:r>
    </w:p>
    <w:p w:rsidR="00262E26" w:rsidRDefault="00262E26" w:rsidP="00262E26">
      <w:pPr>
        <w:pStyle w:val="a5"/>
        <w:jc w:val="both"/>
      </w:pPr>
      <w:r>
        <w:t xml:space="preserve"> Концентрация их не превышает 0,000001%. Физиологическая роль большинства этих элементов в организмах растений, животных и в клетках бактерий пока не установлена. К ним относятся уран, радий, золото, ртуть, бериллий, цезий, селен и другие редкие элементы.</w:t>
      </w:r>
    </w:p>
    <w:p w:rsidR="00262E26" w:rsidRDefault="00262E26" w:rsidP="00262E26">
      <w:pPr>
        <w:pStyle w:val="a5"/>
        <w:jc w:val="both"/>
      </w:pPr>
    </w:p>
    <w:p w:rsidR="00262E26" w:rsidRDefault="00262E26" w:rsidP="00262E26">
      <w:pPr>
        <w:pStyle w:val="a5"/>
        <w:jc w:val="both"/>
      </w:pPr>
      <w:r>
        <w:t xml:space="preserve">Водород, кислород, углерод, азот. Сера и фосфор являются </w:t>
      </w:r>
      <w:proofErr w:type="gramStart"/>
      <w:r>
        <w:t>необходимыми  составными</w:t>
      </w:r>
      <w:proofErr w:type="gramEnd"/>
      <w:r>
        <w:t xml:space="preserve"> частями молекул биологических полимеров – белков и нуклеиновых кислот. Их часто называют </w:t>
      </w:r>
      <w:r>
        <w:rPr>
          <w:b/>
        </w:rPr>
        <w:t>биоэлементами.</w:t>
      </w:r>
    </w:p>
    <w:p w:rsidR="00262E26" w:rsidRDefault="00262E26" w:rsidP="00262E26">
      <w:pPr>
        <w:rPr>
          <w:b/>
          <w:sz w:val="28"/>
          <w:szCs w:val="28"/>
        </w:rPr>
      </w:pPr>
      <w:r>
        <w:t xml:space="preserve">                                                                             </w:t>
      </w:r>
      <w:r>
        <w:rPr>
          <w:b/>
          <w:sz w:val="28"/>
          <w:szCs w:val="28"/>
        </w:rPr>
        <w:t>Задание №1</w:t>
      </w:r>
    </w:p>
    <w:p w:rsidR="00262E26" w:rsidRDefault="00262E26" w:rsidP="00262E26">
      <w:pPr>
        <w:pStyle w:val="a5"/>
        <w:numPr>
          <w:ilvl w:val="0"/>
          <w:numId w:val="7"/>
        </w:numPr>
        <w:jc w:val="both"/>
        <w:rPr>
          <w:sz w:val="28"/>
          <w:szCs w:val="28"/>
        </w:rPr>
      </w:pPr>
      <w:r>
        <w:rPr>
          <w:sz w:val="28"/>
          <w:szCs w:val="28"/>
        </w:rPr>
        <w:t xml:space="preserve">Дайте определение макроэлементам, микроэлементам и </w:t>
      </w:r>
      <w:proofErr w:type="spellStart"/>
      <w:r>
        <w:rPr>
          <w:sz w:val="28"/>
          <w:szCs w:val="28"/>
        </w:rPr>
        <w:t>ультрамикроэлементам</w:t>
      </w:r>
      <w:proofErr w:type="spellEnd"/>
      <w:r>
        <w:rPr>
          <w:sz w:val="28"/>
          <w:szCs w:val="28"/>
        </w:rPr>
        <w:t>, биоэлементам.</w:t>
      </w:r>
    </w:p>
    <w:p w:rsidR="00262E26" w:rsidRDefault="00262E26" w:rsidP="00262E26">
      <w:pPr>
        <w:pStyle w:val="a5"/>
        <w:numPr>
          <w:ilvl w:val="0"/>
          <w:numId w:val="7"/>
        </w:numPr>
        <w:jc w:val="both"/>
        <w:rPr>
          <w:sz w:val="28"/>
          <w:szCs w:val="28"/>
        </w:rPr>
      </w:pPr>
      <w:r>
        <w:rPr>
          <w:sz w:val="28"/>
          <w:szCs w:val="28"/>
        </w:rPr>
        <w:t>Работая с предложенными карточками, распределите химические элементы по группам, исходя из их процентного содержания.</w:t>
      </w:r>
    </w:p>
    <w:p w:rsidR="00262E26" w:rsidRDefault="00262E26" w:rsidP="00262E26">
      <w:pPr>
        <w:pStyle w:val="a5"/>
        <w:numPr>
          <w:ilvl w:val="0"/>
          <w:numId w:val="7"/>
        </w:numPr>
        <w:jc w:val="both"/>
        <w:rPr>
          <w:sz w:val="28"/>
          <w:szCs w:val="28"/>
        </w:rPr>
      </w:pPr>
      <w:r>
        <w:rPr>
          <w:sz w:val="28"/>
          <w:szCs w:val="28"/>
        </w:rPr>
        <w:t>Определите значение этих химических элементов в живых организмах и заполните таблицу.</w:t>
      </w:r>
    </w:p>
    <w:p w:rsidR="00262E26" w:rsidRDefault="00262E26" w:rsidP="00262E26">
      <w:pPr>
        <w:jc w:val="center"/>
        <w:rPr>
          <w:b/>
          <w:sz w:val="28"/>
          <w:szCs w:val="28"/>
        </w:rPr>
      </w:pPr>
      <w:r>
        <w:rPr>
          <w:b/>
          <w:sz w:val="28"/>
          <w:szCs w:val="28"/>
        </w:rPr>
        <w:t xml:space="preserve"> Роль химических элементов в клетке.</w:t>
      </w:r>
    </w:p>
    <w:tbl>
      <w:tblPr>
        <w:tblStyle w:val="a7"/>
        <w:tblW w:w="0" w:type="auto"/>
        <w:tblInd w:w="0" w:type="dxa"/>
        <w:tblLook w:val="04A0" w:firstRow="1" w:lastRow="0" w:firstColumn="1" w:lastColumn="0" w:noHBand="0" w:noVBand="1"/>
      </w:tblPr>
      <w:tblGrid>
        <w:gridCol w:w="2802"/>
        <w:gridCol w:w="6769"/>
      </w:tblGrid>
      <w:tr w:rsidR="00262E26" w:rsidTr="00262E26">
        <w:tc>
          <w:tcPr>
            <w:tcW w:w="2802" w:type="dxa"/>
            <w:tcBorders>
              <w:top w:val="single" w:sz="4" w:space="0" w:color="auto"/>
              <w:left w:val="single" w:sz="4" w:space="0" w:color="auto"/>
              <w:bottom w:val="single" w:sz="4" w:space="0" w:color="auto"/>
              <w:right w:val="single" w:sz="4" w:space="0" w:color="auto"/>
            </w:tcBorders>
            <w:hideMark/>
          </w:tcPr>
          <w:p w:rsidR="00262E26" w:rsidRDefault="00262E2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Название химического элемента</w:t>
            </w:r>
          </w:p>
        </w:tc>
        <w:tc>
          <w:tcPr>
            <w:tcW w:w="6769" w:type="dxa"/>
            <w:tcBorders>
              <w:top w:val="single" w:sz="4" w:space="0" w:color="auto"/>
              <w:left w:val="single" w:sz="4" w:space="0" w:color="auto"/>
              <w:bottom w:val="single" w:sz="4" w:space="0" w:color="auto"/>
              <w:right w:val="single" w:sz="4" w:space="0" w:color="auto"/>
            </w:tcBorders>
            <w:hideMark/>
          </w:tcPr>
          <w:p w:rsidR="00262E26" w:rsidRDefault="00262E2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Биологическая роль в клетке</w:t>
            </w:r>
          </w:p>
        </w:tc>
      </w:tr>
      <w:tr w:rsidR="00262E26" w:rsidTr="00262E26">
        <w:tc>
          <w:tcPr>
            <w:tcW w:w="2802" w:type="dxa"/>
            <w:tcBorders>
              <w:top w:val="single" w:sz="4" w:space="0" w:color="auto"/>
              <w:left w:val="single" w:sz="4" w:space="0" w:color="auto"/>
              <w:bottom w:val="single" w:sz="4" w:space="0" w:color="auto"/>
              <w:right w:val="single" w:sz="4" w:space="0" w:color="auto"/>
            </w:tcBorders>
          </w:tcPr>
          <w:p w:rsidR="00262E26" w:rsidRDefault="00262E26">
            <w:pPr>
              <w:spacing w:before="100" w:beforeAutospacing="1" w:after="100" w:afterAutospacing="1"/>
              <w:rPr>
                <w:rFonts w:ascii="Times New Roman" w:eastAsia="Times New Roman" w:hAnsi="Times New Roman" w:cs="Times New Roman"/>
                <w:sz w:val="24"/>
                <w:szCs w:val="24"/>
                <w:lang w:eastAsia="ru-RU"/>
              </w:rPr>
            </w:pPr>
          </w:p>
        </w:tc>
        <w:tc>
          <w:tcPr>
            <w:tcW w:w="6769" w:type="dxa"/>
            <w:tcBorders>
              <w:top w:val="single" w:sz="4" w:space="0" w:color="auto"/>
              <w:left w:val="single" w:sz="4" w:space="0" w:color="auto"/>
              <w:bottom w:val="single" w:sz="4" w:space="0" w:color="auto"/>
              <w:right w:val="single" w:sz="4" w:space="0" w:color="auto"/>
            </w:tcBorders>
            <w:hideMark/>
          </w:tcPr>
          <w:p w:rsidR="00262E26" w:rsidRDefault="00262E2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входит в состав всех органических веществ; скелет из атомов углерода составляет их основу. </w:t>
            </w:r>
          </w:p>
        </w:tc>
      </w:tr>
      <w:tr w:rsidR="00262E26" w:rsidTr="00262E26">
        <w:tc>
          <w:tcPr>
            <w:tcW w:w="2802" w:type="dxa"/>
            <w:tcBorders>
              <w:top w:val="single" w:sz="4" w:space="0" w:color="auto"/>
              <w:left w:val="single" w:sz="4" w:space="0" w:color="auto"/>
              <w:bottom w:val="single" w:sz="4" w:space="0" w:color="auto"/>
              <w:right w:val="single" w:sz="4" w:space="0" w:color="auto"/>
            </w:tcBorders>
          </w:tcPr>
          <w:p w:rsidR="00262E26" w:rsidRDefault="00262E26">
            <w:pPr>
              <w:spacing w:before="100" w:beforeAutospacing="1" w:after="100" w:afterAutospacing="1"/>
              <w:rPr>
                <w:rFonts w:ascii="Times New Roman" w:eastAsia="Times New Roman" w:hAnsi="Times New Roman" w:cs="Times New Roman"/>
                <w:sz w:val="24"/>
                <w:szCs w:val="24"/>
                <w:lang w:eastAsia="ru-RU"/>
              </w:rPr>
            </w:pPr>
          </w:p>
        </w:tc>
        <w:tc>
          <w:tcPr>
            <w:tcW w:w="6769" w:type="dxa"/>
            <w:tcBorders>
              <w:top w:val="single" w:sz="4" w:space="0" w:color="auto"/>
              <w:left w:val="single" w:sz="4" w:space="0" w:color="auto"/>
              <w:bottom w:val="single" w:sz="4" w:space="0" w:color="auto"/>
              <w:right w:val="single" w:sz="4" w:space="0" w:color="auto"/>
            </w:tcBorders>
            <w:hideMark/>
          </w:tcPr>
          <w:p w:rsidR="00262E26" w:rsidRDefault="00262E2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w:t>
            </w:r>
            <w:hyperlink r:id="rId45" w:tooltip="Аэробы" w:history="1">
              <w:r>
                <w:rPr>
                  <w:rStyle w:val="a6"/>
                  <w:rFonts w:ascii="Times New Roman" w:eastAsia="Times New Roman" w:hAnsi="Times New Roman" w:cs="Times New Roman"/>
                  <w:color w:val="0000FF"/>
                  <w:sz w:val="24"/>
                  <w:szCs w:val="24"/>
                  <w:lang w:eastAsia="ru-RU"/>
                </w:rPr>
                <w:t>аэробных организмов</w:t>
              </w:r>
            </w:hyperlink>
            <w:r>
              <w:rPr>
                <w:rFonts w:ascii="Times New Roman" w:eastAsia="Times New Roman" w:hAnsi="Times New Roman" w:cs="Times New Roman"/>
                <w:sz w:val="24"/>
                <w:szCs w:val="24"/>
                <w:lang w:eastAsia="ru-RU"/>
              </w:rPr>
              <w:t xml:space="preserve"> служит </w:t>
            </w:r>
            <w:hyperlink r:id="rId46" w:tooltip="Окислитель" w:history="1">
              <w:r>
                <w:rPr>
                  <w:rStyle w:val="a6"/>
                  <w:rFonts w:ascii="Times New Roman" w:eastAsia="Times New Roman" w:hAnsi="Times New Roman" w:cs="Times New Roman"/>
                  <w:color w:val="0000FF"/>
                  <w:sz w:val="24"/>
                  <w:szCs w:val="24"/>
                  <w:lang w:eastAsia="ru-RU"/>
                </w:rPr>
                <w:t>окислителем</w:t>
              </w:r>
            </w:hyperlink>
            <w:r>
              <w:rPr>
                <w:rFonts w:ascii="Times New Roman" w:eastAsia="Times New Roman" w:hAnsi="Times New Roman" w:cs="Times New Roman"/>
                <w:sz w:val="24"/>
                <w:szCs w:val="24"/>
                <w:lang w:eastAsia="ru-RU"/>
              </w:rPr>
              <w:t xml:space="preserve"> в ходе клеточного дыхания, обеспечивая клетки энергией. </w:t>
            </w:r>
          </w:p>
        </w:tc>
      </w:tr>
      <w:tr w:rsidR="00262E26" w:rsidTr="00262E26">
        <w:tc>
          <w:tcPr>
            <w:tcW w:w="2802" w:type="dxa"/>
            <w:tcBorders>
              <w:top w:val="single" w:sz="4" w:space="0" w:color="auto"/>
              <w:left w:val="single" w:sz="4" w:space="0" w:color="auto"/>
              <w:bottom w:val="single" w:sz="4" w:space="0" w:color="auto"/>
              <w:right w:val="single" w:sz="4" w:space="0" w:color="auto"/>
            </w:tcBorders>
          </w:tcPr>
          <w:p w:rsidR="00262E26" w:rsidRDefault="00262E26">
            <w:pPr>
              <w:spacing w:before="100" w:beforeAutospacing="1" w:after="100" w:afterAutospacing="1"/>
              <w:rPr>
                <w:rFonts w:ascii="Times New Roman" w:eastAsia="Times New Roman" w:hAnsi="Times New Roman" w:cs="Times New Roman"/>
                <w:sz w:val="24"/>
                <w:szCs w:val="24"/>
                <w:lang w:eastAsia="ru-RU"/>
              </w:rPr>
            </w:pPr>
          </w:p>
        </w:tc>
        <w:tc>
          <w:tcPr>
            <w:tcW w:w="6769" w:type="dxa"/>
            <w:tcBorders>
              <w:top w:val="single" w:sz="4" w:space="0" w:color="auto"/>
              <w:left w:val="single" w:sz="4" w:space="0" w:color="auto"/>
              <w:bottom w:val="single" w:sz="4" w:space="0" w:color="auto"/>
              <w:right w:val="single" w:sz="4" w:space="0" w:color="auto"/>
            </w:tcBorders>
            <w:hideMark/>
          </w:tcPr>
          <w:p w:rsidR="00262E26" w:rsidRDefault="00262E2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входит в состав всех органических веществ клетки. В наибольших количествах содержится в составе воды. </w:t>
            </w:r>
          </w:p>
        </w:tc>
      </w:tr>
      <w:tr w:rsidR="00262E26" w:rsidTr="00262E26">
        <w:tc>
          <w:tcPr>
            <w:tcW w:w="2802" w:type="dxa"/>
            <w:tcBorders>
              <w:top w:val="single" w:sz="4" w:space="0" w:color="auto"/>
              <w:left w:val="single" w:sz="4" w:space="0" w:color="auto"/>
              <w:bottom w:val="single" w:sz="4" w:space="0" w:color="auto"/>
              <w:right w:val="single" w:sz="4" w:space="0" w:color="auto"/>
            </w:tcBorders>
          </w:tcPr>
          <w:p w:rsidR="00262E26" w:rsidRDefault="00262E26">
            <w:pPr>
              <w:spacing w:before="100" w:beforeAutospacing="1" w:after="100" w:afterAutospacing="1"/>
              <w:rPr>
                <w:rFonts w:ascii="Times New Roman" w:eastAsia="Times New Roman" w:hAnsi="Times New Roman" w:cs="Times New Roman"/>
                <w:sz w:val="24"/>
                <w:szCs w:val="24"/>
                <w:lang w:eastAsia="ru-RU"/>
              </w:rPr>
            </w:pPr>
          </w:p>
        </w:tc>
        <w:tc>
          <w:tcPr>
            <w:tcW w:w="6769" w:type="dxa"/>
            <w:tcBorders>
              <w:top w:val="single" w:sz="4" w:space="0" w:color="auto"/>
              <w:left w:val="single" w:sz="4" w:space="0" w:color="auto"/>
              <w:bottom w:val="single" w:sz="4" w:space="0" w:color="auto"/>
              <w:right w:val="single" w:sz="4" w:space="0" w:color="auto"/>
            </w:tcBorders>
            <w:hideMark/>
          </w:tcPr>
          <w:p w:rsidR="00262E26" w:rsidRDefault="00262E2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входит в состав белков, нуклеиновых кислот и их мономеров — аминокислот и нуклеотидов. </w:t>
            </w:r>
          </w:p>
        </w:tc>
      </w:tr>
      <w:tr w:rsidR="00262E26" w:rsidTr="00262E26">
        <w:tc>
          <w:tcPr>
            <w:tcW w:w="2802" w:type="dxa"/>
            <w:tcBorders>
              <w:top w:val="single" w:sz="4" w:space="0" w:color="auto"/>
              <w:left w:val="single" w:sz="4" w:space="0" w:color="auto"/>
              <w:bottom w:val="single" w:sz="4" w:space="0" w:color="auto"/>
              <w:right w:val="single" w:sz="4" w:space="0" w:color="auto"/>
            </w:tcBorders>
          </w:tcPr>
          <w:p w:rsidR="00262E26" w:rsidRDefault="00262E26">
            <w:pPr>
              <w:spacing w:before="100" w:beforeAutospacing="1" w:after="100" w:afterAutospacing="1"/>
              <w:rPr>
                <w:rFonts w:ascii="Times New Roman" w:eastAsia="Times New Roman" w:hAnsi="Times New Roman" w:cs="Times New Roman"/>
                <w:sz w:val="24"/>
                <w:szCs w:val="24"/>
                <w:lang w:eastAsia="ru-RU"/>
              </w:rPr>
            </w:pPr>
          </w:p>
        </w:tc>
        <w:tc>
          <w:tcPr>
            <w:tcW w:w="6769" w:type="dxa"/>
            <w:tcBorders>
              <w:top w:val="single" w:sz="4" w:space="0" w:color="auto"/>
              <w:left w:val="single" w:sz="4" w:space="0" w:color="auto"/>
              <w:bottom w:val="single" w:sz="4" w:space="0" w:color="auto"/>
              <w:right w:val="single" w:sz="4" w:space="0" w:color="auto"/>
            </w:tcBorders>
            <w:hideMark/>
          </w:tcPr>
          <w:p w:rsidR="00262E26" w:rsidRDefault="00262E2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входит в состав серосодержащих </w:t>
            </w:r>
            <w:proofErr w:type="spellStart"/>
            <w:r>
              <w:rPr>
                <w:rFonts w:ascii="Times New Roman" w:eastAsia="Times New Roman" w:hAnsi="Times New Roman" w:cs="Times New Roman"/>
                <w:sz w:val="24"/>
                <w:szCs w:val="24"/>
                <w:lang w:eastAsia="ru-RU"/>
              </w:rPr>
              <w:t>аминокислот,витаминов</w:t>
            </w:r>
            <w:proofErr w:type="spellEnd"/>
            <w:r>
              <w:rPr>
                <w:rFonts w:ascii="Times New Roman" w:eastAsia="Times New Roman" w:hAnsi="Times New Roman" w:cs="Times New Roman"/>
                <w:sz w:val="24"/>
                <w:szCs w:val="24"/>
                <w:lang w:eastAsia="ru-RU"/>
              </w:rPr>
              <w:t xml:space="preserve"> и ферментов</w:t>
            </w:r>
          </w:p>
        </w:tc>
      </w:tr>
      <w:tr w:rsidR="00262E26" w:rsidTr="00262E26">
        <w:tc>
          <w:tcPr>
            <w:tcW w:w="2802" w:type="dxa"/>
            <w:tcBorders>
              <w:top w:val="single" w:sz="4" w:space="0" w:color="auto"/>
              <w:left w:val="single" w:sz="4" w:space="0" w:color="auto"/>
              <w:bottom w:val="single" w:sz="4" w:space="0" w:color="auto"/>
              <w:right w:val="single" w:sz="4" w:space="0" w:color="auto"/>
            </w:tcBorders>
          </w:tcPr>
          <w:p w:rsidR="00262E26" w:rsidRDefault="00262E26">
            <w:pPr>
              <w:spacing w:before="100" w:beforeAutospacing="1" w:after="100" w:afterAutospacing="1"/>
              <w:rPr>
                <w:rFonts w:ascii="Times New Roman" w:eastAsia="Times New Roman" w:hAnsi="Times New Roman" w:cs="Times New Roman"/>
                <w:sz w:val="24"/>
                <w:szCs w:val="24"/>
                <w:lang w:eastAsia="ru-RU"/>
              </w:rPr>
            </w:pPr>
          </w:p>
        </w:tc>
        <w:tc>
          <w:tcPr>
            <w:tcW w:w="6769" w:type="dxa"/>
            <w:tcBorders>
              <w:top w:val="single" w:sz="4" w:space="0" w:color="auto"/>
              <w:left w:val="single" w:sz="4" w:space="0" w:color="auto"/>
              <w:bottom w:val="single" w:sz="4" w:space="0" w:color="auto"/>
              <w:right w:val="single" w:sz="4" w:space="0" w:color="auto"/>
            </w:tcBorders>
            <w:hideMark/>
          </w:tcPr>
          <w:p w:rsidR="00262E26" w:rsidRDefault="00262E2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входит в состав АТФ, других </w:t>
            </w:r>
            <w:hyperlink r:id="rId47" w:tooltip="Нуклеотид" w:history="1">
              <w:r>
                <w:rPr>
                  <w:rStyle w:val="a6"/>
                  <w:rFonts w:ascii="Times New Roman" w:eastAsia="Times New Roman" w:hAnsi="Times New Roman" w:cs="Times New Roman"/>
                  <w:color w:val="0000FF"/>
                  <w:sz w:val="24"/>
                  <w:szCs w:val="24"/>
                  <w:lang w:eastAsia="ru-RU"/>
                </w:rPr>
                <w:t>нуклеотидов</w:t>
              </w:r>
            </w:hyperlink>
            <w:r>
              <w:rPr>
                <w:rFonts w:ascii="Times New Roman" w:eastAsia="Times New Roman" w:hAnsi="Times New Roman" w:cs="Times New Roman"/>
                <w:sz w:val="24"/>
                <w:szCs w:val="24"/>
                <w:lang w:eastAsia="ru-RU"/>
              </w:rPr>
              <w:t xml:space="preserve"> и </w:t>
            </w:r>
            <w:hyperlink r:id="rId48" w:tooltip="Нуклеиновые кислоты" w:history="1">
              <w:r>
                <w:rPr>
                  <w:rStyle w:val="a6"/>
                  <w:rFonts w:ascii="Times New Roman" w:eastAsia="Times New Roman" w:hAnsi="Times New Roman" w:cs="Times New Roman"/>
                  <w:color w:val="0000FF"/>
                  <w:sz w:val="24"/>
                  <w:szCs w:val="24"/>
                  <w:lang w:eastAsia="ru-RU"/>
                </w:rPr>
                <w:t>нуклеиновых кислот</w:t>
              </w:r>
            </w:hyperlink>
            <w:r>
              <w:rPr>
                <w:rFonts w:ascii="Times New Roman" w:eastAsia="Times New Roman" w:hAnsi="Times New Roman" w:cs="Times New Roman"/>
                <w:sz w:val="24"/>
                <w:szCs w:val="24"/>
                <w:lang w:eastAsia="ru-RU"/>
              </w:rPr>
              <w:t xml:space="preserve"> (в виде остатков фосфорной кислоты), в состав костной ткани и зубной эмали</w:t>
            </w:r>
          </w:p>
        </w:tc>
      </w:tr>
      <w:tr w:rsidR="00262E26" w:rsidTr="00262E26">
        <w:tc>
          <w:tcPr>
            <w:tcW w:w="2802" w:type="dxa"/>
            <w:tcBorders>
              <w:top w:val="single" w:sz="4" w:space="0" w:color="auto"/>
              <w:left w:val="single" w:sz="4" w:space="0" w:color="auto"/>
              <w:bottom w:val="single" w:sz="4" w:space="0" w:color="auto"/>
              <w:right w:val="single" w:sz="4" w:space="0" w:color="auto"/>
            </w:tcBorders>
          </w:tcPr>
          <w:p w:rsidR="00262E26" w:rsidRDefault="00262E26">
            <w:pPr>
              <w:spacing w:before="100" w:beforeAutospacing="1" w:after="100" w:afterAutospacing="1"/>
              <w:rPr>
                <w:rFonts w:ascii="Times New Roman" w:eastAsia="Times New Roman" w:hAnsi="Times New Roman" w:cs="Times New Roman"/>
                <w:sz w:val="24"/>
                <w:szCs w:val="24"/>
                <w:lang w:eastAsia="ru-RU"/>
              </w:rPr>
            </w:pPr>
          </w:p>
        </w:tc>
        <w:tc>
          <w:tcPr>
            <w:tcW w:w="6769" w:type="dxa"/>
            <w:tcBorders>
              <w:top w:val="single" w:sz="4" w:space="0" w:color="auto"/>
              <w:left w:val="single" w:sz="4" w:space="0" w:color="auto"/>
              <w:bottom w:val="single" w:sz="4" w:space="0" w:color="auto"/>
              <w:right w:val="single" w:sz="4" w:space="0" w:color="auto"/>
            </w:tcBorders>
            <w:hideMark/>
          </w:tcPr>
          <w:p w:rsidR="00262E26" w:rsidRDefault="00262E2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входит в состав </w:t>
            </w:r>
            <w:hyperlink r:id="rId49" w:tooltip="Хлорофилл" w:history="1">
              <w:r>
                <w:rPr>
                  <w:rStyle w:val="a6"/>
                  <w:rFonts w:ascii="Times New Roman" w:eastAsia="Times New Roman" w:hAnsi="Times New Roman" w:cs="Times New Roman"/>
                  <w:color w:val="0000FF"/>
                  <w:sz w:val="24"/>
                  <w:szCs w:val="24"/>
                  <w:lang w:eastAsia="ru-RU"/>
                </w:rPr>
                <w:t>хлорофилла</w:t>
              </w:r>
            </w:hyperlink>
            <w:r>
              <w:rPr>
                <w:rFonts w:ascii="Times New Roman" w:eastAsia="Times New Roman" w:hAnsi="Times New Roman" w:cs="Times New Roman"/>
                <w:sz w:val="24"/>
                <w:szCs w:val="24"/>
                <w:lang w:eastAsia="ru-RU"/>
              </w:rPr>
              <w:t xml:space="preserve">. </w:t>
            </w:r>
          </w:p>
        </w:tc>
      </w:tr>
      <w:tr w:rsidR="00262E26" w:rsidTr="00262E26">
        <w:tc>
          <w:tcPr>
            <w:tcW w:w="2802" w:type="dxa"/>
            <w:tcBorders>
              <w:top w:val="single" w:sz="4" w:space="0" w:color="auto"/>
              <w:left w:val="single" w:sz="4" w:space="0" w:color="auto"/>
              <w:bottom w:val="single" w:sz="4" w:space="0" w:color="auto"/>
              <w:right w:val="single" w:sz="4" w:space="0" w:color="auto"/>
            </w:tcBorders>
          </w:tcPr>
          <w:p w:rsidR="00262E26" w:rsidRDefault="00262E26">
            <w:pPr>
              <w:spacing w:before="100" w:beforeAutospacing="1" w:after="100" w:afterAutospacing="1"/>
              <w:rPr>
                <w:rFonts w:ascii="Times New Roman" w:eastAsia="Times New Roman" w:hAnsi="Times New Roman" w:cs="Times New Roman"/>
                <w:sz w:val="24"/>
                <w:szCs w:val="24"/>
                <w:lang w:eastAsia="ru-RU"/>
              </w:rPr>
            </w:pPr>
          </w:p>
        </w:tc>
        <w:tc>
          <w:tcPr>
            <w:tcW w:w="6769" w:type="dxa"/>
            <w:tcBorders>
              <w:top w:val="single" w:sz="4" w:space="0" w:color="auto"/>
              <w:left w:val="single" w:sz="4" w:space="0" w:color="auto"/>
              <w:bottom w:val="single" w:sz="4" w:space="0" w:color="auto"/>
              <w:right w:val="single" w:sz="4" w:space="0" w:color="auto"/>
            </w:tcBorders>
          </w:tcPr>
          <w:p w:rsidR="00262E26" w:rsidRDefault="00262E2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участвует в свёртывании </w:t>
            </w:r>
            <w:proofErr w:type="gramStart"/>
            <w:r>
              <w:rPr>
                <w:rFonts w:ascii="Times New Roman" w:eastAsia="Times New Roman" w:hAnsi="Times New Roman" w:cs="Times New Roman"/>
                <w:sz w:val="24"/>
                <w:szCs w:val="24"/>
                <w:lang w:eastAsia="ru-RU"/>
              </w:rPr>
              <w:t>крови ,участвуют</w:t>
            </w:r>
            <w:proofErr w:type="gramEnd"/>
            <w:r>
              <w:rPr>
                <w:rFonts w:ascii="Times New Roman" w:eastAsia="Times New Roman" w:hAnsi="Times New Roman" w:cs="Times New Roman"/>
                <w:sz w:val="24"/>
                <w:szCs w:val="24"/>
                <w:lang w:eastAsia="ru-RU"/>
              </w:rPr>
              <w:t xml:space="preserve"> в формировании костей и зубов позвоночных и минеральных скелетов беспозвоночных</w:t>
            </w:r>
          </w:p>
          <w:p w:rsidR="00262E26" w:rsidRDefault="00262E26">
            <w:pPr>
              <w:spacing w:before="100" w:beforeAutospacing="1" w:after="100" w:afterAutospacing="1"/>
              <w:rPr>
                <w:rFonts w:ascii="Times New Roman" w:eastAsia="Times New Roman" w:hAnsi="Times New Roman" w:cs="Times New Roman"/>
                <w:sz w:val="24"/>
                <w:szCs w:val="24"/>
                <w:lang w:eastAsia="ru-RU"/>
              </w:rPr>
            </w:pPr>
          </w:p>
        </w:tc>
      </w:tr>
      <w:tr w:rsidR="00262E26" w:rsidTr="00262E26">
        <w:tc>
          <w:tcPr>
            <w:tcW w:w="2802" w:type="dxa"/>
            <w:tcBorders>
              <w:top w:val="single" w:sz="4" w:space="0" w:color="auto"/>
              <w:left w:val="single" w:sz="4" w:space="0" w:color="auto"/>
              <w:bottom w:val="single" w:sz="4" w:space="0" w:color="auto"/>
              <w:right w:val="single" w:sz="4" w:space="0" w:color="auto"/>
            </w:tcBorders>
          </w:tcPr>
          <w:p w:rsidR="00262E26" w:rsidRDefault="00262E26">
            <w:pPr>
              <w:spacing w:before="100" w:beforeAutospacing="1" w:after="100" w:afterAutospacing="1"/>
              <w:rPr>
                <w:rFonts w:ascii="Times New Roman" w:eastAsia="Times New Roman" w:hAnsi="Times New Roman" w:cs="Times New Roman"/>
                <w:sz w:val="24"/>
                <w:szCs w:val="24"/>
                <w:lang w:eastAsia="ru-RU"/>
              </w:rPr>
            </w:pPr>
          </w:p>
        </w:tc>
        <w:tc>
          <w:tcPr>
            <w:tcW w:w="6769" w:type="dxa"/>
            <w:tcBorders>
              <w:top w:val="single" w:sz="4" w:space="0" w:color="auto"/>
              <w:left w:val="single" w:sz="4" w:space="0" w:color="auto"/>
              <w:bottom w:val="single" w:sz="4" w:space="0" w:color="auto"/>
              <w:right w:val="single" w:sz="4" w:space="0" w:color="auto"/>
            </w:tcBorders>
          </w:tcPr>
          <w:p w:rsidR="00262E26" w:rsidRDefault="00262E2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входит в состав ферментов, участвующих в спиртовом брожении, в состав </w:t>
            </w:r>
            <w:hyperlink r:id="rId50" w:tooltip="Инсулин" w:history="1">
              <w:r>
                <w:rPr>
                  <w:rStyle w:val="a6"/>
                  <w:rFonts w:ascii="Times New Roman" w:eastAsia="Times New Roman" w:hAnsi="Times New Roman" w:cs="Times New Roman"/>
                  <w:color w:val="0000FF"/>
                  <w:sz w:val="24"/>
                  <w:szCs w:val="24"/>
                  <w:lang w:eastAsia="ru-RU"/>
                </w:rPr>
                <w:t>инсулина</w:t>
              </w:r>
            </w:hyperlink>
          </w:p>
          <w:p w:rsidR="00262E26" w:rsidRDefault="00262E26">
            <w:pPr>
              <w:spacing w:before="100" w:beforeAutospacing="1" w:after="100" w:afterAutospacing="1"/>
              <w:rPr>
                <w:rFonts w:ascii="Times New Roman" w:eastAsia="Times New Roman" w:hAnsi="Times New Roman" w:cs="Times New Roman"/>
                <w:sz w:val="24"/>
                <w:szCs w:val="24"/>
                <w:lang w:eastAsia="ru-RU"/>
              </w:rPr>
            </w:pPr>
          </w:p>
        </w:tc>
      </w:tr>
      <w:tr w:rsidR="00262E26" w:rsidTr="00262E26">
        <w:tc>
          <w:tcPr>
            <w:tcW w:w="2802" w:type="dxa"/>
            <w:tcBorders>
              <w:top w:val="single" w:sz="4" w:space="0" w:color="auto"/>
              <w:left w:val="single" w:sz="4" w:space="0" w:color="auto"/>
              <w:bottom w:val="single" w:sz="4" w:space="0" w:color="auto"/>
              <w:right w:val="single" w:sz="4" w:space="0" w:color="auto"/>
            </w:tcBorders>
          </w:tcPr>
          <w:p w:rsidR="00262E26" w:rsidRDefault="00262E26">
            <w:pPr>
              <w:spacing w:before="100" w:beforeAutospacing="1" w:after="100" w:afterAutospacing="1"/>
              <w:rPr>
                <w:rFonts w:ascii="Times New Roman" w:eastAsia="Times New Roman" w:hAnsi="Times New Roman" w:cs="Times New Roman"/>
                <w:sz w:val="24"/>
                <w:szCs w:val="24"/>
                <w:lang w:eastAsia="ru-RU"/>
              </w:rPr>
            </w:pPr>
          </w:p>
        </w:tc>
        <w:tc>
          <w:tcPr>
            <w:tcW w:w="6769" w:type="dxa"/>
            <w:tcBorders>
              <w:top w:val="single" w:sz="4" w:space="0" w:color="auto"/>
              <w:left w:val="single" w:sz="4" w:space="0" w:color="auto"/>
              <w:bottom w:val="single" w:sz="4" w:space="0" w:color="auto"/>
              <w:right w:val="single" w:sz="4" w:space="0" w:color="auto"/>
            </w:tcBorders>
            <w:hideMark/>
          </w:tcPr>
          <w:p w:rsidR="00262E26" w:rsidRDefault="00262E2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входит в состав гемоглобина, миоглобина. Хрусталика и роговицы глаза, активизирует деятельность ферментов</w:t>
            </w:r>
          </w:p>
        </w:tc>
      </w:tr>
      <w:tr w:rsidR="00262E26" w:rsidTr="00262E26">
        <w:tc>
          <w:tcPr>
            <w:tcW w:w="2802" w:type="dxa"/>
            <w:tcBorders>
              <w:top w:val="single" w:sz="4" w:space="0" w:color="auto"/>
              <w:left w:val="single" w:sz="4" w:space="0" w:color="auto"/>
              <w:bottom w:val="single" w:sz="4" w:space="0" w:color="auto"/>
              <w:right w:val="single" w:sz="4" w:space="0" w:color="auto"/>
            </w:tcBorders>
          </w:tcPr>
          <w:p w:rsidR="00262E26" w:rsidRDefault="00262E26">
            <w:pPr>
              <w:spacing w:before="100" w:beforeAutospacing="1" w:after="100" w:afterAutospacing="1"/>
              <w:rPr>
                <w:rFonts w:ascii="Times New Roman" w:eastAsia="Times New Roman" w:hAnsi="Times New Roman" w:cs="Times New Roman"/>
                <w:sz w:val="24"/>
                <w:szCs w:val="24"/>
                <w:lang w:eastAsia="ru-RU"/>
              </w:rPr>
            </w:pPr>
          </w:p>
        </w:tc>
        <w:tc>
          <w:tcPr>
            <w:tcW w:w="6769" w:type="dxa"/>
            <w:tcBorders>
              <w:top w:val="single" w:sz="4" w:space="0" w:color="auto"/>
              <w:left w:val="single" w:sz="4" w:space="0" w:color="auto"/>
              <w:bottom w:val="single" w:sz="4" w:space="0" w:color="auto"/>
              <w:right w:val="single" w:sz="4" w:space="0" w:color="auto"/>
            </w:tcBorders>
            <w:hideMark/>
          </w:tcPr>
          <w:p w:rsidR="00262E26" w:rsidRDefault="00262E2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входит в состав тироксина -  гормона щитовидной железы</w:t>
            </w:r>
          </w:p>
        </w:tc>
      </w:tr>
      <w:tr w:rsidR="00262E26" w:rsidTr="00262E26">
        <w:tc>
          <w:tcPr>
            <w:tcW w:w="2802" w:type="dxa"/>
            <w:tcBorders>
              <w:top w:val="single" w:sz="4" w:space="0" w:color="auto"/>
              <w:left w:val="single" w:sz="4" w:space="0" w:color="auto"/>
              <w:bottom w:val="single" w:sz="4" w:space="0" w:color="auto"/>
              <w:right w:val="single" w:sz="4" w:space="0" w:color="auto"/>
            </w:tcBorders>
          </w:tcPr>
          <w:p w:rsidR="00262E26" w:rsidRDefault="00262E26">
            <w:pPr>
              <w:spacing w:before="100" w:beforeAutospacing="1" w:after="100" w:afterAutospacing="1"/>
              <w:rPr>
                <w:rFonts w:ascii="Times New Roman" w:eastAsia="Times New Roman" w:hAnsi="Times New Roman" w:cs="Times New Roman"/>
                <w:sz w:val="24"/>
                <w:szCs w:val="24"/>
                <w:lang w:eastAsia="ru-RU"/>
              </w:rPr>
            </w:pPr>
          </w:p>
        </w:tc>
        <w:tc>
          <w:tcPr>
            <w:tcW w:w="6769" w:type="dxa"/>
            <w:tcBorders>
              <w:top w:val="single" w:sz="4" w:space="0" w:color="auto"/>
              <w:left w:val="single" w:sz="4" w:space="0" w:color="auto"/>
              <w:bottom w:val="single" w:sz="4" w:space="0" w:color="auto"/>
              <w:right w:val="single" w:sz="4" w:space="0" w:color="auto"/>
            </w:tcBorders>
            <w:hideMark/>
          </w:tcPr>
          <w:p w:rsidR="00262E26" w:rsidRDefault="00262E2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входит в состав эмали зубов</w:t>
            </w:r>
          </w:p>
        </w:tc>
      </w:tr>
      <w:tr w:rsidR="00262E26" w:rsidTr="00262E26">
        <w:tc>
          <w:tcPr>
            <w:tcW w:w="2802" w:type="dxa"/>
            <w:tcBorders>
              <w:top w:val="single" w:sz="4" w:space="0" w:color="auto"/>
              <w:left w:val="single" w:sz="4" w:space="0" w:color="auto"/>
              <w:bottom w:val="single" w:sz="4" w:space="0" w:color="auto"/>
              <w:right w:val="single" w:sz="4" w:space="0" w:color="auto"/>
            </w:tcBorders>
          </w:tcPr>
          <w:p w:rsidR="00262E26" w:rsidRDefault="00262E26">
            <w:pPr>
              <w:spacing w:before="100" w:beforeAutospacing="1" w:after="100" w:afterAutospacing="1"/>
              <w:rPr>
                <w:rFonts w:ascii="Times New Roman" w:eastAsia="Times New Roman" w:hAnsi="Times New Roman" w:cs="Times New Roman"/>
                <w:sz w:val="24"/>
                <w:szCs w:val="24"/>
                <w:lang w:eastAsia="ru-RU"/>
              </w:rPr>
            </w:pPr>
          </w:p>
        </w:tc>
        <w:tc>
          <w:tcPr>
            <w:tcW w:w="6769" w:type="dxa"/>
            <w:tcBorders>
              <w:top w:val="single" w:sz="4" w:space="0" w:color="auto"/>
              <w:left w:val="single" w:sz="4" w:space="0" w:color="auto"/>
              <w:bottom w:val="single" w:sz="4" w:space="0" w:color="auto"/>
              <w:right w:val="single" w:sz="4" w:space="0" w:color="auto"/>
            </w:tcBorders>
            <w:hideMark/>
          </w:tcPr>
          <w:p w:rsidR="00262E26" w:rsidRDefault="00262E2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участвуют в проведении нервного импульса. Поддерживают осмотическое давление в клетке</w:t>
            </w:r>
          </w:p>
        </w:tc>
      </w:tr>
    </w:tbl>
    <w:p w:rsidR="00262E26" w:rsidRDefault="00262E26" w:rsidP="00262E26">
      <w:pPr>
        <w:jc w:val="both"/>
      </w:pPr>
    </w:p>
    <w:p w:rsidR="00262E26" w:rsidRDefault="00262E26" w:rsidP="00262E26">
      <w:pPr>
        <w:jc w:val="both"/>
      </w:pPr>
    </w:p>
    <w:p w:rsidR="00262E26" w:rsidRDefault="00262E26" w:rsidP="00262E26">
      <w:pPr>
        <w:jc w:val="both"/>
      </w:pPr>
    </w:p>
    <w:p w:rsidR="00262E26" w:rsidRDefault="00262E26" w:rsidP="00262E26">
      <w:pPr>
        <w:jc w:val="both"/>
      </w:pPr>
    </w:p>
    <w:p w:rsidR="00262E26" w:rsidRDefault="00262E26" w:rsidP="00262E26">
      <w:pPr>
        <w:jc w:val="both"/>
      </w:pPr>
    </w:p>
    <w:p w:rsidR="00262E26" w:rsidRDefault="00262E26" w:rsidP="00262E26"/>
    <w:tbl>
      <w:tblPr>
        <w:tblStyle w:val="a7"/>
        <w:tblW w:w="0" w:type="auto"/>
        <w:tblInd w:w="0" w:type="dxa"/>
        <w:tblLook w:val="04A0" w:firstRow="1" w:lastRow="0" w:firstColumn="1" w:lastColumn="0" w:noHBand="0" w:noVBand="1"/>
      </w:tblPr>
      <w:tblGrid>
        <w:gridCol w:w="4873"/>
        <w:gridCol w:w="4698"/>
      </w:tblGrid>
      <w:tr w:rsidR="00262E26" w:rsidTr="00262E26">
        <w:trPr>
          <w:trHeight w:val="4232"/>
        </w:trPr>
        <w:tc>
          <w:tcPr>
            <w:tcW w:w="7393" w:type="dxa"/>
            <w:tcBorders>
              <w:top w:val="single" w:sz="4" w:space="0" w:color="auto"/>
              <w:left w:val="single" w:sz="4" w:space="0" w:color="auto"/>
              <w:bottom w:val="single" w:sz="4" w:space="0" w:color="auto"/>
              <w:right w:val="single" w:sz="4" w:space="0" w:color="auto"/>
            </w:tcBorders>
          </w:tcPr>
          <w:p w:rsidR="00262E26" w:rsidRDefault="00262E26">
            <w:pPr>
              <w:jc w:val="center"/>
              <w:rPr>
                <w:sz w:val="56"/>
                <w:szCs w:val="56"/>
              </w:rPr>
            </w:pPr>
          </w:p>
          <w:p w:rsidR="00262E26" w:rsidRDefault="00262E26">
            <w:pPr>
              <w:jc w:val="center"/>
              <w:rPr>
                <w:sz w:val="56"/>
                <w:szCs w:val="56"/>
              </w:rPr>
            </w:pPr>
          </w:p>
          <w:p w:rsidR="00262E26" w:rsidRDefault="00262E26">
            <w:pPr>
              <w:jc w:val="center"/>
              <w:rPr>
                <w:sz w:val="56"/>
                <w:szCs w:val="56"/>
              </w:rPr>
            </w:pPr>
            <w:hyperlink r:id="rId51" w:tooltip="Кислород" w:history="1">
              <w:r>
                <w:rPr>
                  <w:rStyle w:val="a6"/>
                  <w:rFonts w:ascii="Times New Roman" w:eastAsia="Times New Roman" w:hAnsi="Times New Roman" w:cs="Times New Roman"/>
                  <w:color w:val="0000FF"/>
                  <w:sz w:val="56"/>
                  <w:szCs w:val="56"/>
                  <w:lang w:eastAsia="ru-RU"/>
                </w:rPr>
                <w:t>кислород</w:t>
              </w:r>
            </w:hyperlink>
            <w:r>
              <w:rPr>
                <w:rFonts w:ascii="Times New Roman" w:eastAsia="Times New Roman" w:hAnsi="Times New Roman" w:cs="Times New Roman"/>
                <w:sz w:val="56"/>
                <w:szCs w:val="56"/>
                <w:lang w:eastAsia="ru-RU"/>
              </w:rPr>
              <w:t xml:space="preserve"> (65—75 %)</w:t>
            </w:r>
          </w:p>
        </w:tc>
        <w:tc>
          <w:tcPr>
            <w:tcW w:w="7393" w:type="dxa"/>
            <w:tcBorders>
              <w:top w:val="single" w:sz="4" w:space="0" w:color="auto"/>
              <w:left w:val="single" w:sz="4" w:space="0" w:color="auto"/>
              <w:bottom w:val="single" w:sz="4" w:space="0" w:color="auto"/>
              <w:right w:val="single" w:sz="4" w:space="0" w:color="auto"/>
            </w:tcBorders>
          </w:tcPr>
          <w:p w:rsidR="00262E26" w:rsidRDefault="00262E26">
            <w:pPr>
              <w:jc w:val="center"/>
              <w:rPr>
                <w:sz w:val="56"/>
                <w:szCs w:val="56"/>
              </w:rPr>
            </w:pPr>
          </w:p>
          <w:p w:rsidR="00262E26" w:rsidRDefault="00262E26">
            <w:pPr>
              <w:jc w:val="center"/>
              <w:rPr>
                <w:sz w:val="56"/>
                <w:szCs w:val="56"/>
              </w:rPr>
            </w:pPr>
          </w:p>
          <w:p w:rsidR="00262E26" w:rsidRDefault="00262E26">
            <w:pPr>
              <w:jc w:val="center"/>
              <w:rPr>
                <w:sz w:val="56"/>
                <w:szCs w:val="56"/>
              </w:rPr>
            </w:pPr>
            <w:hyperlink r:id="rId52" w:tooltip="Углерод" w:history="1">
              <w:r>
                <w:rPr>
                  <w:rStyle w:val="a6"/>
                  <w:rFonts w:ascii="Times New Roman" w:eastAsia="Times New Roman" w:hAnsi="Times New Roman" w:cs="Times New Roman"/>
                  <w:color w:val="0000FF"/>
                  <w:sz w:val="56"/>
                  <w:szCs w:val="56"/>
                  <w:lang w:eastAsia="ru-RU"/>
                </w:rPr>
                <w:t>углерод</w:t>
              </w:r>
            </w:hyperlink>
            <w:r>
              <w:rPr>
                <w:rFonts w:ascii="Times New Roman" w:eastAsia="Times New Roman" w:hAnsi="Times New Roman" w:cs="Times New Roman"/>
                <w:sz w:val="56"/>
                <w:szCs w:val="56"/>
                <w:lang w:eastAsia="ru-RU"/>
              </w:rPr>
              <w:t xml:space="preserve"> (15—18 %),</w:t>
            </w:r>
          </w:p>
        </w:tc>
      </w:tr>
      <w:tr w:rsidR="00262E26" w:rsidTr="00262E26">
        <w:trPr>
          <w:trHeight w:val="4312"/>
        </w:trPr>
        <w:tc>
          <w:tcPr>
            <w:tcW w:w="7393" w:type="dxa"/>
            <w:tcBorders>
              <w:top w:val="single" w:sz="4" w:space="0" w:color="auto"/>
              <w:left w:val="single" w:sz="4" w:space="0" w:color="auto"/>
              <w:bottom w:val="single" w:sz="4" w:space="0" w:color="auto"/>
              <w:right w:val="single" w:sz="4" w:space="0" w:color="auto"/>
            </w:tcBorders>
          </w:tcPr>
          <w:p w:rsidR="00262E26" w:rsidRDefault="00262E26">
            <w:pPr>
              <w:jc w:val="center"/>
              <w:rPr>
                <w:sz w:val="56"/>
                <w:szCs w:val="56"/>
              </w:rPr>
            </w:pPr>
          </w:p>
          <w:p w:rsidR="00262E26" w:rsidRDefault="00262E26">
            <w:pPr>
              <w:jc w:val="center"/>
              <w:rPr>
                <w:sz w:val="56"/>
                <w:szCs w:val="56"/>
              </w:rPr>
            </w:pPr>
          </w:p>
          <w:p w:rsidR="00262E26" w:rsidRDefault="00262E26">
            <w:pPr>
              <w:jc w:val="center"/>
              <w:rPr>
                <w:sz w:val="56"/>
                <w:szCs w:val="56"/>
              </w:rPr>
            </w:pPr>
            <w:hyperlink r:id="rId53" w:tooltip="Водород" w:history="1">
              <w:r>
                <w:rPr>
                  <w:rStyle w:val="a6"/>
                  <w:rFonts w:ascii="Times New Roman" w:eastAsia="Times New Roman" w:hAnsi="Times New Roman" w:cs="Times New Roman"/>
                  <w:color w:val="0000FF"/>
                  <w:sz w:val="56"/>
                  <w:szCs w:val="56"/>
                  <w:lang w:eastAsia="ru-RU"/>
                </w:rPr>
                <w:t>водород</w:t>
              </w:r>
            </w:hyperlink>
            <w:r>
              <w:rPr>
                <w:rFonts w:ascii="Times New Roman" w:eastAsia="Times New Roman" w:hAnsi="Times New Roman" w:cs="Times New Roman"/>
                <w:sz w:val="56"/>
                <w:szCs w:val="56"/>
                <w:lang w:eastAsia="ru-RU"/>
              </w:rPr>
              <w:t xml:space="preserve"> (8—10 %)</w:t>
            </w:r>
          </w:p>
        </w:tc>
        <w:tc>
          <w:tcPr>
            <w:tcW w:w="7393" w:type="dxa"/>
            <w:tcBorders>
              <w:top w:val="single" w:sz="4" w:space="0" w:color="auto"/>
              <w:left w:val="single" w:sz="4" w:space="0" w:color="auto"/>
              <w:bottom w:val="single" w:sz="4" w:space="0" w:color="auto"/>
              <w:right w:val="single" w:sz="4" w:space="0" w:color="auto"/>
            </w:tcBorders>
          </w:tcPr>
          <w:p w:rsidR="00262E26" w:rsidRDefault="00262E26">
            <w:pPr>
              <w:jc w:val="center"/>
              <w:rPr>
                <w:sz w:val="56"/>
                <w:szCs w:val="56"/>
              </w:rPr>
            </w:pPr>
          </w:p>
          <w:p w:rsidR="00262E26" w:rsidRDefault="00262E26">
            <w:pPr>
              <w:jc w:val="center"/>
              <w:rPr>
                <w:sz w:val="56"/>
                <w:szCs w:val="56"/>
              </w:rPr>
            </w:pPr>
          </w:p>
          <w:p w:rsidR="00262E26" w:rsidRDefault="00262E26">
            <w:pPr>
              <w:jc w:val="center"/>
              <w:rPr>
                <w:sz w:val="56"/>
                <w:szCs w:val="56"/>
              </w:rPr>
            </w:pPr>
            <w:hyperlink r:id="rId54" w:tooltip="Азот" w:history="1">
              <w:r>
                <w:rPr>
                  <w:rStyle w:val="a6"/>
                  <w:rFonts w:ascii="Times New Roman" w:eastAsia="Times New Roman" w:hAnsi="Times New Roman" w:cs="Times New Roman"/>
                  <w:color w:val="0000FF"/>
                  <w:sz w:val="56"/>
                  <w:szCs w:val="56"/>
                  <w:lang w:eastAsia="ru-RU"/>
                </w:rPr>
                <w:t>азот</w:t>
              </w:r>
            </w:hyperlink>
            <w:r>
              <w:rPr>
                <w:rFonts w:ascii="Times New Roman" w:eastAsia="Times New Roman" w:hAnsi="Times New Roman" w:cs="Times New Roman"/>
                <w:sz w:val="56"/>
                <w:szCs w:val="56"/>
                <w:lang w:eastAsia="ru-RU"/>
              </w:rPr>
              <w:t xml:space="preserve"> (2,0—3,0 %)</w:t>
            </w:r>
          </w:p>
        </w:tc>
      </w:tr>
    </w:tbl>
    <w:p w:rsidR="00262E26" w:rsidRDefault="00262E26" w:rsidP="00262E26"/>
    <w:tbl>
      <w:tblPr>
        <w:tblStyle w:val="a7"/>
        <w:tblW w:w="0" w:type="auto"/>
        <w:tblInd w:w="0" w:type="dxa"/>
        <w:tblLook w:val="04A0" w:firstRow="1" w:lastRow="0" w:firstColumn="1" w:lastColumn="0" w:noHBand="0" w:noVBand="1"/>
      </w:tblPr>
      <w:tblGrid>
        <w:gridCol w:w="4764"/>
        <w:gridCol w:w="4807"/>
      </w:tblGrid>
      <w:tr w:rsidR="00262E26" w:rsidTr="00262E26">
        <w:trPr>
          <w:trHeight w:val="4657"/>
        </w:trPr>
        <w:tc>
          <w:tcPr>
            <w:tcW w:w="7393" w:type="dxa"/>
            <w:tcBorders>
              <w:top w:val="single" w:sz="4" w:space="0" w:color="auto"/>
              <w:left w:val="single" w:sz="4" w:space="0" w:color="auto"/>
              <w:bottom w:val="single" w:sz="4" w:space="0" w:color="auto"/>
              <w:right w:val="single" w:sz="4" w:space="0" w:color="auto"/>
            </w:tcBorders>
          </w:tcPr>
          <w:p w:rsidR="00262E26" w:rsidRDefault="00262E26">
            <w:pPr>
              <w:jc w:val="center"/>
              <w:rPr>
                <w:sz w:val="56"/>
                <w:szCs w:val="56"/>
              </w:rPr>
            </w:pPr>
          </w:p>
          <w:p w:rsidR="00262E26" w:rsidRDefault="00262E26">
            <w:pPr>
              <w:jc w:val="center"/>
              <w:rPr>
                <w:sz w:val="56"/>
                <w:szCs w:val="56"/>
              </w:rPr>
            </w:pPr>
          </w:p>
          <w:p w:rsidR="00262E26" w:rsidRDefault="00262E26">
            <w:pPr>
              <w:jc w:val="center"/>
              <w:rPr>
                <w:sz w:val="56"/>
                <w:szCs w:val="56"/>
              </w:rPr>
            </w:pPr>
          </w:p>
          <w:p w:rsidR="00262E26" w:rsidRDefault="00262E26">
            <w:pPr>
              <w:jc w:val="center"/>
              <w:rPr>
                <w:sz w:val="56"/>
                <w:szCs w:val="56"/>
              </w:rPr>
            </w:pPr>
            <w:hyperlink r:id="rId55" w:tooltip="Калий" w:history="1">
              <w:r>
                <w:rPr>
                  <w:rStyle w:val="a6"/>
                  <w:rFonts w:ascii="Times New Roman" w:eastAsia="Times New Roman" w:hAnsi="Times New Roman" w:cs="Times New Roman"/>
                  <w:color w:val="0000FF"/>
                  <w:sz w:val="56"/>
                  <w:szCs w:val="56"/>
                  <w:lang w:eastAsia="ru-RU"/>
                </w:rPr>
                <w:t>калий</w:t>
              </w:r>
            </w:hyperlink>
            <w:r>
              <w:rPr>
                <w:rFonts w:ascii="Times New Roman" w:eastAsia="Times New Roman" w:hAnsi="Times New Roman" w:cs="Times New Roman"/>
                <w:sz w:val="56"/>
                <w:szCs w:val="56"/>
                <w:lang w:eastAsia="ru-RU"/>
              </w:rPr>
              <w:t xml:space="preserve"> (0,15—0,4 %)</w:t>
            </w:r>
          </w:p>
        </w:tc>
        <w:tc>
          <w:tcPr>
            <w:tcW w:w="7393" w:type="dxa"/>
            <w:tcBorders>
              <w:top w:val="single" w:sz="4" w:space="0" w:color="auto"/>
              <w:left w:val="single" w:sz="4" w:space="0" w:color="auto"/>
              <w:bottom w:val="single" w:sz="4" w:space="0" w:color="auto"/>
              <w:right w:val="single" w:sz="4" w:space="0" w:color="auto"/>
            </w:tcBorders>
          </w:tcPr>
          <w:p w:rsidR="00262E26" w:rsidRDefault="00262E26">
            <w:pPr>
              <w:jc w:val="center"/>
              <w:rPr>
                <w:sz w:val="56"/>
                <w:szCs w:val="56"/>
              </w:rPr>
            </w:pPr>
          </w:p>
          <w:p w:rsidR="00262E26" w:rsidRDefault="00262E26">
            <w:pPr>
              <w:jc w:val="center"/>
              <w:rPr>
                <w:sz w:val="56"/>
                <w:szCs w:val="56"/>
              </w:rPr>
            </w:pPr>
          </w:p>
          <w:p w:rsidR="00262E26" w:rsidRDefault="00262E26">
            <w:pPr>
              <w:jc w:val="center"/>
              <w:rPr>
                <w:sz w:val="56"/>
                <w:szCs w:val="56"/>
              </w:rPr>
            </w:pPr>
          </w:p>
          <w:p w:rsidR="00262E26" w:rsidRDefault="00262E26">
            <w:pPr>
              <w:jc w:val="center"/>
              <w:rPr>
                <w:sz w:val="56"/>
                <w:szCs w:val="56"/>
              </w:rPr>
            </w:pPr>
            <w:hyperlink r:id="rId56" w:tooltip="Сера" w:history="1">
              <w:r>
                <w:rPr>
                  <w:rStyle w:val="a6"/>
                  <w:rFonts w:ascii="Times New Roman" w:eastAsia="Times New Roman" w:hAnsi="Times New Roman" w:cs="Times New Roman"/>
                  <w:color w:val="0000FF"/>
                  <w:sz w:val="56"/>
                  <w:szCs w:val="56"/>
                  <w:lang w:eastAsia="ru-RU"/>
                </w:rPr>
                <w:t>сера</w:t>
              </w:r>
            </w:hyperlink>
            <w:r>
              <w:rPr>
                <w:rFonts w:ascii="Times New Roman" w:eastAsia="Times New Roman" w:hAnsi="Times New Roman" w:cs="Times New Roman"/>
                <w:sz w:val="56"/>
                <w:szCs w:val="56"/>
                <w:lang w:eastAsia="ru-RU"/>
              </w:rPr>
              <w:t xml:space="preserve"> (0,15—0,2 %),</w:t>
            </w:r>
          </w:p>
        </w:tc>
      </w:tr>
      <w:tr w:rsidR="00262E26" w:rsidTr="00262E26">
        <w:trPr>
          <w:trHeight w:val="4684"/>
        </w:trPr>
        <w:tc>
          <w:tcPr>
            <w:tcW w:w="7393" w:type="dxa"/>
            <w:tcBorders>
              <w:top w:val="single" w:sz="4" w:space="0" w:color="auto"/>
              <w:left w:val="single" w:sz="4" w:space="0" w:color="auto"/>
              <w:bottom w:val="single" w:sz="4" w:space="0" w:color="auto"/>
              <w:right w:val="single" w:sz="4" w:space="0" w:color="auto"/>
            </w:tcBorders>
          </w:tcPr>
          <w:p w:rsidR="00262E26" w:rsidRDefault="00262E26">
            <w:pPr>
              <w:jc w:val="center"/>
              <w:rPr>
                <w:sz w:val="56"/>
                <w:szCs w:val="56"/>
              </w:rPr>
            </w:pPr>
          </w:p>
          <w:p w:rsidR="00262E26" w:rsidRDefault="00262E26">
            <w:pPr>
              <w:jc w:val="center"/>
              <w:rPr>
                <w:sz w:val="56"/>
                <w:szCs w:val="56"/>
              </w:rPr>
            </w:pPr>
          </w:p>
          <w:p w:rsidR="00262E26" w:rsidRDefault="00262E26">
            <w:pPr>
              <w:jc w:val="center"/>
              <w:rPr>
                <w:sz w:val="56"/>
                <w:szCs w:val="56"/>
              </w:rPr>
            </w:pPr>
          </w:p>
          <w:p w:rsidR="00262E26" w:rsidRDefault="00262E26">
            <w:pPr>
              <w:jc w:val="center"/>
              <w:rPr>
                <w:sz w:val="56"/>
                <w:szCs w:val="56"/>
              </w:rPr>
            </w:pPr>
            <w:hyperlink r:id="rId57" w:tooltip="Хлор" w:history="1">
              <w:r>
                <w:rPr>
                  <w:rStyle w:val="a6"/>
                  <w:rFonts w:ascii="Times New Roman" w:eastAsia="Times New Roman" w:hAnsi="Times New Roman" w:cs="Times New Roman"/>
                  <w:color w:val="0000FF"/>
                  <w:sz w:val="56"/>
                  <w:szCs w:val="56"/>
                  <w:lang w:eastAsia="ru-RU"/>
                </w:rPr>
                <w:t>хлор</w:t>
              </w:r>
            </w:hyperlink>
            <w:r>
              <w:rPr>
                <w:rFonts w:ascii="Times New Roman" w:eastAsia="Times New Roman" w:hAnsi="Times New Roman" w:cs="Times New Roman"/>
                <w:sz w:val="56"/>
                <w:szCs w:val="56"/>
                <w:lang w:eastAsia="ru-RU"/>
              </w:rPr>
              <w:t xml:space="preserve"> (0,05—0,1 %)</w:t>
            </w:r>
          </w:p>
        </w:tc>
        <w:tc>
          <w:tcPr>
            <w:tcW w:w="7393" w:type="dxa"/>
            <w:tcBorders>
              <w:top w:val="single" w:sz="4" w:space="0" w:color="auto"/>
              <w:left w:val="single" w:sz="4" w:space="0" w:color="auto"/>
              <w:bottom w:val="single" w:sz="4" w:space="0" w:color="auto"/>
              <w:right w:val="single" w:sz="4" w:space="0" w:color="auto"/>
            </w:tcBorders>
          </w:tcPr>
          <w:p w:rsidR="00262E26" w:rsidRDefault="00262E26">
            <w:pPr>
              <w:jc w:val="center"/>
              <w:rPr>
                <w:sz w:val="56"/>
                <w:szCs w:val="56"/>
              </w:rPr>
            </w:pPr>
          </w:p>
          <w:p w:rsidR="00262E26" w:rsidRDefault="00262E26">
            <w:pPr>
              <w:jc w:val="center"/>
              <w:rPr>
                <w:sz w:val="56"/>
                <w:szCs w:val="56"/>
              </w:rPr>
            </w:pPr>
          </w:p>
          <w:p w:rsidR="00262E26" w:rsidRDefault="00262E26">
            <w:pPr>
              <w:jc w:val="center"/>
              <w:rPr>
                <w:sz w:val="56"/>
                <w:szCs w:val="56"/>
              </w:rPr>
            </w:pPr>
          </w:p>
          <w:p w:rsidR="00262E26" w:rsidRDefault="00262E26">
            <w:pPr>
              <w:jc w:val="center"/>
              <w:rPr>
                <w:sz w:val="56"/>
                <w:szCs w:val="56"/>
              </w:rPr>
            </w:pPr>
            <w:hyperlink r:id="rId58" w:tooltip="Фосфор" w:history="1">
              <w:r>
                <w:rPr>
                  <w:rStyle w:val="a6"/>
                  <w:rFonts w:ascii="Times New Roman" w:eastAsia="Times New Roman" w:hAnsi="Times New Roman" w:cs="Times New Roman"/>
                  <w:color w:val="0000FF"/>
                  <w:sz w:val="56"/>
                  <w:szCs w:val="56"/>
                  <w:lang w:eastAsia="ru-RU"/>
                </w:rPr>
                <w:t>фосфор</w:t>
              </w:r>
            </w:hyperlink>
            <w:r>
              <w:rPr>
                <w:rFonts w:ascii="Times New Roman" w:eastAsia="Times New Roman" w:hAnsi="Times New Roman" w:cs="Times New Roman"/>
                <w:sz w:val="56"/>
                <w:szCs w:val="56"/>
                <w:lang w:eastAsia="ru-RU"/>
              </w:rPr>
              <w:t xml:space="preserve"> (0,2—1,0 %)</w:t>
            </w:r>
          </w:p>
        </w:tc>
      </w:tr>
    </w:tbl>
    <w:p w:rsidR="00262E26" w:rsidRDefault="00262E26" w:rsidP="00262E26"/>
    <w:p w:rsidR="00262E26" w:rsidRDefault="00262E26" w:rsidP="00262E26"/>
    <w:tbl>
      <w:tblPr>
        <w:tblStyle w:val="a7"/>
        <w:tblW w:w="0" w:type="auto"/>
        <w:tblInd w:w="0" w:type="dxa"/>
        <w:tblLook w:val="04A0" w:firstRow="1" w:lastRow="0" w:firstColumn="1" w:lastColumn="0" w:noHBand="0" w:noVBand="1"/>
      </w:tblPr>
      <w:tblGrid>
        <w:gridCol w:w="4751"/>
        <w:gridCol w:w="4820"/>
      </w:tblGrid>
      <w:tr w:rsidR="00262E26" w:rsidTr="00262E26">
        <w:trPr>
          <w:trHeight w:val="4817"/>
        </w:trPr>
        <w:tc>
          <w:tcPr>
            <w:tcW w:w="7479" w:type="dxa"/>
            <w:tcBorders>
              <w:top w:val="single" w:sz="4" w:space="0" w:color="auto"/>
              <w:left w:val="single" w:sz="4" w:space="0" w:color="auto"/>
              <w:bottom w:val="single" w:sz="4" w:space="0" w:color="auto"/>
              <w:right w:val="single" w:sz="4" w:space="0" w:color="auto"/>
            </w:tcBorders>
          </w:tcPr>
          <w:p w:rsidR="00262E26" w:rsidRDefault="00262E26">
            <w:pPr>
              <w:jc w:val="center"/>
              <w:rPr>
                <w:sz w:val="56"/>
                <w:szCs w:val="56"/>
              </w:rPr>
            </w:pPr>
          </w:p>
          <w:p w:rsidR="00262E26" w:rsidRDefault="00262E26">
            <w:pPr>
              <w:jc w:val="center"/>
              <w:rPr>
                <w:sz w:val="56"/>
                <w:szCs w:val="56"/>
              </w:rPr>
            </w:pPr>
          </w:p>
          <w:p w:rsidR="00262E26" w:rsidRDefault="00262E26">
            <w:pPr>
              <w:jc w:val="center"/>
              <w:rPr>
                <w:sz w:val="56"/>
                <w:szCs w:val="56"/>
              </w:rPr>
            </w:pPr>
          </w:p>
          <w:p w:rsidR="00262E26" w:rsidRDefault="00262E26">
            <w:pPr>
              <w:jc w:val="center"/>
              <w:rPr>
                <w:sz w:val="56"/>
                <w:szCs w:val="56"/>
              </w:rPr>
            </w:pPr>
            <w:hyperlink r:id="rId59" w:tooltip="Магний" w:history="1">
              <w:r>
                <w:rPr>
                  <w:rStyle w:val="a6"/>
                  <w:rFonts w:ascii="Times New Roman" w:eastAsia="Times New Roman" w:hAnsi="Times New Roman" w:cs="Times New Roman"/>
                  <w:color w:val="0000FF"/>
                  <w:sz w:val="56"/>
                  <w:szCs w:val="56"/>
                  <w:lang w:eastAsia="ru-RU"/>
                </w:rPr>
                <w:t>магний</w:t>
              </w:r>
            </w:hyperlink>
            <w:r>
              <w:rPr>
                <w:rFonts w:ascii="Times New Roman" w:eastAsia="Times New Roman" w:hAnsi="Times New Roman" w:cs="Times New Roman"/>
                <w:sz w:val="56"/>
                <w:szCs w:val="56"/>
                <w:lang w:eastAsia="ru-RU"/>
              </w:rPr>
              <w:t xml:space="preserve"> (0,02—0,03 %)</w:t>
            </w:r>
          </w:p>
        </w:tc>
        <w:tc>
          <w:tcPr>
            <w:tcW w:w="7371" w:type="dxa"/>
            <w:tcBorders>
              <w:top w:val="single" w:sz="4" w:space="0" w:color="auto"/>
              <w:left w:val="single" w:sz="4" w:space="0" w:color="auto"/>
              <w:bottom w:val="single" w:sz="4" w:space="0" w:color="auto"/>
              <w:right w:val="single" w:sz="4" w:space="0" w:color="auto"/>
            </w:tcBorders>
          </w:tcPr>
          <w:p w:rsidR="00262E26" w:rsidRDefault="00262E26">
            <w:pPr>
              <w:jc w:val="center"/>
              <w:rPr>
                <w:sz w:val="56"/>
                <w:szCs w:val="56"/>
              </w:rPr>
            </w:pPr>
          </w:p>
          <w:p w:rsidR="00262E26" w:rsidRDefault="00262E26">
            <w:pPr>
              <w:jc w:val="center"/>
              <w:rPr>
                <w:sz w:val="56"/>
                <w:szCs w:val="56"/>
              </w:rPr>
            </w:pPr>
          </w:p>
          <w:p w:rsidR="00262E26" w:rsidRDefault="00262E26">
            <w:pPr>
              <w:jc w:val="center"/>
              <w:rPr>
                <w:sz w:val="56"/>
                <w:szCs w:val="56"/>
              </w:rPr>
            </w:pPr>
          </w:p>
          <w:p w:rsidR="00262E26" w:rsidRDefault="00262E26">
            <w:pPr>
              <w:jc w:val="center"/>
              <w:rPr>
                <w:sz w:val="56"/>
                <w:szCs w:val="56"/>
              </w:rPr>
            </w:pPr>
            <w:hyperlink r:id="rId60" w:tooltip="Натрий" w:history="1">
              <w:r>
                <w:rPr>
                  <w:rStyle w:val="a6"/>
                  <w:rFonts w:ascii="Times New Roman" w:eastAsia="Times New Roman" w:hAnsi="Times New Roman" w:cs="Times New Roman"/>
                  <w:color w:val="0000FF"/>
                  <w:sz w:val="56"/>
                  <w:szCs w:val="56"/>
                  <w:lang w:eastAsia="ru-RU"/>
                </w:rPr>
                <w:t>натрий</w:t>
              </w:r>
            </w:hyperlink>
            <w:r>
              <w:rPr>
                <w:rFonts w:ascii="Times New Roman" w:eastAsia="Times New Roman" w:hAnsi="Times New Roman" w:cs="Times New Roman"/>
                <w:sz w:val="56"/>
                <w:szCs w:val="56"/>
                <w:lang w:eastAsia="ru-RU"/>
              </w:rPr>
              <w:t xml:space="preserve"> (0,02—0,03 %)</w:t>
            </w:r>
          </w:p>
        </w:tc>
      </w:tr>
      <w:tr w:rsidR="00262E26" w:rsidTr="00262E26">
        <w:trPr>
          <w:trHeight w:val="4800"/>
        </w:trPr>
        <w:tc>
          <w:tcPr>
            <w:tcW w:w="7479" w:type="dxa"/>
            <w:tcBorders>
              <w:top w:val="single" w:sz="4" w:space="0" w:color="auto"/>
              <w:left w:val="single" w:sz="4" w:space="0" w:color="auto"/>
              <w:bottom w:val="single" w:sz="4" w:space="0" w:color="auto"/>
              <w:right w:val="single" w:sz="4" w:space="0" w:color="auto"/>
            </w:tcBorders>
          </w:tcPr>
          <w:p w:rsidR="00262E26" w:rsidRDefault="00262E26">
            <w:pPr>
              <w:pStyle w:val="a8"/>
              <w:jc w:val="center"/>
              <w:rPr>
                <w:sz w:val="56"/>
                <w:szCs w:val="56"/>
              </w:rPr>
            </w:pPr>
          </w:p>
          <w:p w:rsidR="00262E26" w:rsidRDefault="00262E26">
            <w:pPr>
              <w:pStyle w:val="a8"/>
              <w:jc w:val="center"/>
              <w:rPr>
                <w:sz w:val="56"/>
                <w:szCs w:val="56"/>
              </w:rPr>
            </w:pPr>
          </w:p>
          <w:p w:rsidR="00262E26" w:rsidRDefault="00262E26">
            <w:pPr>
              <w:pStyle w:val="a8"/>
              <w:jc w:val="center"/>
              <w:rPr>
                <w:sz w:val="56"/>
                <w:szCs w:val="56"/>
              </w:rPr>
            </w:pPr>
          </w:p>
          <w:p w:rsidR="00262E26" w:rsidRDefault="00262E26">
            <w:pPr>
              <w:pStyle w:val="a8"/>
              <w:jc w:val="center"/>
              <w:rPr>
                <w:rFonts w:ascii="Times New Roman" w:eastAsia="Times New Roman" w:hAnsi="Times New Roman" w:cs="Times New Roman"/>
                <w:sz w:val="56"/>
                <w:szCs w:val="56"/>
                <w:lang w:eastAsia="ru-RU"/>
              </w:rPr>
            </w:pPr>
            <w:hyperlink r:id="rId61" w:tooltip="Кальций" w:history="1">
              <w:r>
                <w:rPr>
                  <w:rStyle w:val="a6"/>
                  <w:rFonts w:ascii="Times New Roman" w:eastAsia="Times New Roman" w:hAnsi="Times New Roman" w:cs="Times New Roman"/>
                  <w:color w:val="0000FF"/>
                  <w:sz w:val="56"/>
                  <w:szCs w:val="56"/>
                  <w:lang w:eastAsia="ru-RU"/>
                </w:rPr>
                <w:t>кальций</w:t>
              </w:r>
            </w:hyperlink>
            <w:r>
              <w:rPr>
                <w:rFonts w:ascii="Times New Roman" w:eastAsia="Times New Roman" w:hAnsi="Times New Roman" w:cs="Times New Roman"/>
                <w:sz w:val="56"/>
                <w:szCs w:val="56"/>
                <w:lang w:eastAsia="ru-RU"/>
              </w:rPr>
              <w:t xml:space="preserve"> (0,04—2,00 %)</w:t>
            </w:r>
          </w:p>
          <w:p w:rsidR="00262E26" w:rsidRDefault="00262E26">
            <w:pPr>
              <w:jc w:val="center"/>
              <w:rPr>
                <w:sz w:val="56"/>
                <w:szCs w:val="56"/>
              </w:rPr>
            </w:pPr>
          </w:p>
        </w:tc>
        <w:tc>
          <w:tcPr>
            <w:tcW w:w="7371" w:type="dxa"/>
            <w:tcBorders>
              <w:top w:val="single" w:sz="4" w:space="0" w:color="auto"/>
              <w:left w:val="single" w:sz="4" w:space="0" w:color="auto"/>
              <w:bottom w:val="single" w:sz="4" w:space="0" w:color="auto"/>
              <w:right w:val="single" w:sz="4" w:space="0" w:color="auto"/>
            </w:tcBorders>
          </w:tcPr>
          <w:p w:rsidR="00262E26" w:rsidRDefault="00262E26">
            <w:pPr>
              <w:jc w:val="center"/>
              <w:rPr>
                <w:sz w:val="56"/>
                <w:szCs w:val="56"/>
              </w:rPr>
            </w:pPr>
          </w:p>
          <w:p w:rsidR="00262E26" w:rsidRDefault="00262E26">
            <w:pPr>
              <w:jc w:val="center"/>
              <w:rPr>
                <w:sz w:val="56"/>
                <w:szCs w:val="56"/>
              </w:rPr>
            </w:pPr>
          </w:p>
          <w:p w:rsidR="00262E26" w:rsidRDefault="00262E26">
            <w:pPr>
              <w:jc w:val="center"/>
              <w:rPr>
                <w:sz w:val="56"/>
                <w:szCs w:val="56"/>
              </w:rPr>
            </w:pPr>
          </w:p>
          <w:p w:rsidR="00262E26" w:rsidRDefault="00262E26">
            <w:pPr>
              <w:jc w:val="center"/>
              <w:rPr>
                <w:sz w:val="56"/>
                <w:szCs w:val="56"/>
              </w:rPr>
            </w:pPr>
            <w:hyperlink r:id="rId62" w:tooltip="Железо" w:history="1">
              <w:r>
                <w:rPr>
                  <w:rStyle w:val="a6"/>
                  <w:rFonts w:ascii="Times New Roman" w:eastAsia="Times New Roman" w:hAnsi="Times New Roman" w:cs="Times New Roman"/>
                  <w:color w:val="0000FF"/>
                  <w:sz w:val="56"/>
                  <w:szCs w:val="56"/>
                  <w:lang w:eastAsia="ru-RU"/>
                </w:rPr>
                <w:t>железо</w:t>
              </w:r>
            </w:hyperlink>
            <w:r>
              <w:rPr>
                <w:rFonts w:ascii="Times New Roman" w:eastAsia="Times New Roman" w:hAnsi="Times New Roman" w:cs="Times New Roman"/>
                <w:sz w:val="56"/>
                <w:szCs w:val="56"/>
                <w:lang w:eastAsia="ru-RU"/>
              </w:rPr>
              <w:t xml:space="preserve"> (0,01—0,015 %.)</w:t>
            </w:r>
          </w:p>
        </w:tc>
      </w:tr>
    </w:tbl>
    <w:p w:rsidR="00262E26" w:rsidRDefault="00262E26" w:rsidP="00262E26"/>
    <w:p w:rsidR="00262E26" w:rsidRDefault="00262E26" w:rsidP="00262E26"/>
    <w:tbl>
      <w:tblPr>
        <w:tblStyle w:val="a7"/>
        <w:tblW w:w="0" w:type="auto"/>
        <w:tblInd w:w="0" w:type="dxa"/>
        <w:tblLook w:val="04A0" w:firstRow="1" w:lastRow="0" w:firstColumn="1" w:lastColumn="0" w:noHBand="0" w:noVBand="1"/>
      </w:tblPr>
      <w:tblGrid>
        <w:gridCol w:w="4726"/>
        <w:gridCol w:w="4845"/>
      </w:tblGrid>
      <w:tr w:rsidR="00262E26" w:rsidTr="00262E26">
        <w:trPr>
          <w:trHeight w:val="4675"/>
        </w:trPr>
        <w:tc>
          <w:tcPr>
            <w:tcW w:w="7479" w:type="dxa"/>
            <w:tcBorders>
              <w:top w:val="single" w:sz="4" w:space="0" w:color="auto"/>
              <w:left w:val="single" w:sz="4" w:space="0" w:color="auto"/>
              <w:bottom w:val="single" w:sz="4" w:space="0" w:color="auto"/>
              <w:right w:val="single" w:sz="4" w:space="0" w:color="auto"/>
            </w:tcBorders>
          </w:tcPr>
          <w:p w:rsidR="00262E26" w:rsidRDefault="00262E26">
            <w:pPr>
              <w:jc w:val="center"/>
              <w:rPr>
                <w:sz w:val="56"/>
                <w:szCs w:val="56"/>
              </w:rPr>
            </w:pPr>
          </w:p>
          <w:p w:rsidR="00262E26" w:rsidRDefault="00262E26">
            <w:pPr>
              <w:jc w:val="center"/>
              <w:rPr>
                <w:sz w:val="56"/>
                <w:szCs w:val="56"/>
              </w:rPr>
            </w:pPr>
          </w:p>
          <w:p w:rsidR="00262E26" w:rsidRDefault="00262E26">
            <w:pPr>
              <w:jc w:val="center"/>
              <w:rPr>
                <w:sz w:val="56"/>
                <w:szCs w:val="56"/>
              </w:rPr>
            </w:pPr>
          </w:p>
          <w:p w:rsidR="00262E26" w:rsidRDefault="00262E26">
            <w:pPr>
              <w:jc w:val="center"/>
              <w:rPr>
                <w:sz w:val="56"/>
                <w:szCs w:val="56"/>
              </w:rPr>
            </w:pPr>
            <w:hyperlink r:id="rId63" w:tooltip="Ванадий" w:history="1">
              <w:r>
                <w:rPr>
                  <w:rStyle w:val="a6"/>
                  <w:rFonts w:ascii="Times New Roman" w:eastAsia="Times New Roman" w:hAnsi="Times New Roman" w:cs="Times New Roman"/>
                  <w:color w:val="0000FF"/>
                  <w:sz w:val="56"/>
                  <w:szCs w:val="56"/>
                  <w:lang w:eastAsia="ru-RU"/>
                </w:rPr>
                <w:t>ванадий</w:t>
              </w:r>
            </w:hyperlink>
            <w:r>
              <w:rPr>
                <w:rFonts w:ascii="Times New Roman" w:eastAsia="Times New Roman" w:hAnsi="Times New Roman" w:cs="Times New Roman"/>
                <w:sz w:val="56"/>
                <w:szCs w:val="56"/>
                <w:lang w:eastAsia="ru-RU"/>
              </w:rPr>
              <w:t>( 10</w:t>
            </w:r>
            <w:r>
              <w:rPr>
                <w:rFonts w:ascii="Times New Roman" w:eastAsia="Times New Roman" w:hAnsi="Times New Roman" w:cs="Times New Roman"/>
                <w:sz w:val="56"/>
                <w:szCs w:val="56"/>
                <w:vertAlign w:val="superscript"/>
                <w:lang w:eastAsia="ru-RU"/>
              </w:rPr>
              <w:t xml:space="preserve">-3 </w:t>
            </w:r>
            <w:r>
              <w:rPr>
                <w:rFonts w:ascii="Times New Roman" w:eastAsia="Times New Roman" w:hAnsi="Times New Roman" w:cs="Times New Roman"/>
                <w:sz w:val="56"/>
                <w:szCs w:val="56"/>
                <w:lang w:eastAsia="ru-RU"/>
              </w:rPr>
              <w:t>%)</w:t>
            </w:r>
          </w:p>
        </w:tc>
        <w:tc>
          <w:tcPr>
            <w:tcW w:w="7371" w:type="dxa"/>
            <w:tcBorders>
              <w:top w:val="single" w:sz="4" w:space="0" w:color="auto"/>
              <w:left w:val="single" w:sz="4" w:space="0" w:color="auto"/>
              <w:bottom w:val="single" w:sz="4" w:space="0" w:color="auto"/>
              <w:right w:val="single" w:sz="4" w:space="0" w:color="auto"/>
            </w:tcBorders>
          </w:tcPr>
          <w:p w:rsidR="00262E26" w:rsidRDefault="00262E26">
            <w:pPr>
              <w:jc w:val="center"/>
              <w:rPr>
                <w:sz w:val="56"/>
                <w:szCs w:val="56"/>
              </w:rPr>
            </w:pPr>
          </w:p>
          <w:p w:rsidR="00262E26" w:rsidRDefault="00262E26">
            <w:pPr>
              <w:jc w:val="center"/>
              <w:rPr>
                <w:sz w:val="56"/>
                <w:szCs w:val="56"/>
              </w:rPr>
            </w:pPr>
          </w:p>
          <w:p w:rsidR="00262E26" w:rsidRDefault="00262E26">
            <w:pPr>
              <w:jc w:val="center"/>
              <w:rPr>
                <w:sz w:val="56"/>
                <w:szCs w:val="56"/>
              </w:rPr>
            </w:pPr>
          </w:p>
          <w:p w:rsidR="00262E26" w:rsidRDefault="00262E26">
            <w:pPr>
              <w:jc w:val="center"/>
              <w:rPr>
                <w:sz w:val="56"/>
                <w:szCs w:val="56"/>
              </w:rPr>
            </w:pPr>
            <w:hyperlink r:id="rId64" w:tooltip="Германий" w:history="1">
              <w:r>
                <w:rPr>
                  <w:rStyle w:val="a6"/>
                  <w:rFonts w:ascii="Times New Roman" w:eastAsia="Times New Roman" w:hAnsi="Times New Roman" w:cs="Times New Roman"/>
                  <w:color w:val="0000FF"/>
                  <w:sz w:val="56"/>
                  <w:szCs w:val="56"/>
                  <w:lang w:eastAsia="ru-RU"/>
                </w:rPr>
                <w:t>германий</w:t>
              </w:r>
            </w:hyperlink>
            <w:r>
              <w:rPr>
                <w:rFonts w:ascii="Times New Roman" w:eastAsia="Times New Roman" w:hAnsi="Times New Roman" w:cs="Times New Roman"/>
                <w:sz w:val="56"/>
                <w:szCs w:val="56"/>
                <w:lang w:eastAsia="ru-RU"/>
              </w:rPr>
              <w:t>( 10</w:t>
            </w:r>
            <w:r>
              <w:rPr>
                <w:rFonts w:ascii="Times New Roman" w:eastAsia="Times New Roman" w:hAnsi="Times New Roman" w:cs="Times New Roman"/>
                <w:sz w:val="56"/>
                <w:szCs w:val="56"/>
                <w:vertAlign w:val="superscript"/>
                <w:lang w:eastAsia="ru-RU"/>
              </w:rPr>
              <w:t xml:space="preserve">-3 </w:t>
            </w:r>
            <w:r>
              <w:rPr>
                <w:rFonts w:ascii="Times New Roman" w:eastAsia="Times New Roman" w:hAnsi="Times New Roman" w:cs="Times New Roman"/>
                <w:sz w:val="56"/>
                <w:szCs w:val="56"/>
                <w:lang w:eastAsia="ru-RU"/>
              </w:rPr>
              <w:t>%)</w:t>
            </w:r>
          </w:p>
        </w:tc>
      </w:tr>
      <w:tr w:rsidR="00262E26" w:rsidTr="00262E26">
        <w:trPr>
          <w:trHeight w:val="5095"/>
        </w:trPr>
        <w:tc>
          <w:tcPr>
            <w:tcW w:w="7479" w:type="dxa"/>
            <w:tcBorders>
              <w:top w:val="single" w:sz="4" w:space="0" w:color="auto"/>
              <w:left w:val="single" w:sz="4" w:space="0" w:color="auto"/>
              <w:bottom w:val="single" w:sz="4" w:space="0" w:color="auto"/>
              <w:right w:val="single" w:sz="4" w:space="0" w:color="auto"/>
            </w:tcBorders>
          </w:tcPr>
          <w:p w:rsidR="00262E26" w:rsidRDefault="00262E26">
            <w:pPr>
              <w:jc w:val="center"/>
              <w:rPr>
                <w:sz w:val="56"/>
                <w:szCs w:val="56"/>
              </w:rPr>
            </w:pPr>
          </w:p>
          <w:p w:rsidR="00262E26" w:rsidRDefault="00262E26">
            <w:pPr>
              <w:jc w:val="center"/>
              <w:rPr>
                <w:sz w:val="56"/>
                <w:szCs w:val="56"/>
              </w:rPr>
            </w:pPr>
          </w:p>
          <w:p w:rsidR="00262E26" w:rsidRDefault="00262E26">
            <w:pPr>
              <w:jc w:val="center"/>
              <w:rPr>
                <w:sz w:val="56"/>
                <w:szCs w:val="56"/>
              </w:rPr>
            </w:pPr>
          </w:p>
          <w:p w:rsidR="00262E26" w:rsidRDefault="00262E26">
            <w:pPr>
              <w:jc w:val="center"/>
              <w:rPr>
                <w:sz w:val="56"/>
                <w:szCs w:val="56"/>
              </w:rPr>
            </w:pPr>
            <w:hyperlink r:id="rId65" w:tooltip="Кобальт" w:history="1">
              <w:r>
                <w:rPr>
                  <w:rStyle w:val="a6"/>
                  <w:rFonts w:ascii="Times New Roman" w:eastAsia="Times New Roman" w:hAnsi="Times New Roman" w:cs="Times New Roman"/>
                  <w:color w:val="0000FF"/>
                  <w:sz w:val="56"/>
                  <w:szCs w:val="56"/>
                  <w:lang w:eastAsia="ru-RU"/>
                </w:rPr>
                <w:t>кобальт</w:t>
              </w:r>
            </w:hyperlink>
            <w:r>
              <w:rPr>
                <w:rFonts w:ascii="Times New Roman" w:eastAsia="Times New Roman" w:hAnsi="Times New Roman" w:cs="Times New Roman"/>
                <w:sz w:val="56"/>
                <w:szCs w:val="56"/>
                <w:lang w:eastAsia="ru-RU"/>
              </w:rPr>
              <w:t>( 10</w:t>
            </w:r>
            <w:r>
              <w:rPr>
                <w:rFonts w:ascii="Times New Roman" w:eastAsia="Times New Roman" w:hAnsi="Times New Roman" w:cs="Times New Roman"/>
                <w:sz w:val="56"/>
                <w:szCs w:val="56"/>
                <w:vertAlign w:val="superscript"/>
                <w:lang w:eastAsia="ru-RU"/>
              </w:rPr>
              <w:t xml:space="preserve">-3 </w:t>
            </w:r>
            <w:r>
              <w:rPr>
                <w:rFonts w:ascii="Times New Roman" w:eastAsia="Times New Roman" w:hAnsi="Times New Roman" w:cs="Times New Roman"/>
                <w:sz w:val="56"/>
                <w:szCs w:val="56"/>
                <w:lang w:eastAsia="ru-RU"/>
              </w:rPr>
              <w:t>%)</w:t>
            </w:r>
          </w:p>
        </w:tc>
        <w:tc>
          <w:tcPr>
            <w:tcW w:w="7371" w:type="dxa"/>
            <w:tcBorders>
              <w:top w:val="single" w:sz="4" w:space="0" w:color="auto"/>
              <w:left w:val="single" w:sz="4" w:space="0" w:color="auto"/>
              <w:bottom w:val="single" w:sz="4" w:space="0" w:color="auto"/>
              <w:right w:val="single" w:sz="4" w:space="0" w:color="auto"/>
            </w:tcBorders>
          </w:tcPr>
          <w:p w:rsidR="00262E26" w:rsidRDefault="00262E26">
            <w:pPr>
              <w:jc w:val="center"/>
              <w:rPr>
                <w:sz w:val="56"/>
                <w:szCs w:val="56"/>
              </w:rPr>
            </w:pPr>
          </w:p>
          <w:p w:rsidR="00262E26" w:rsidRDefault="00262E26">
            <w:pPr>
              <w:jc w:val="center"/>
              <w:rPr>
                <w:sz w:val="56"/>
                <w:szCs w:val="56"/>
              </w:rPr>
            </w:pPr>
          </w:p>
          <w:p w:rsidR="00262E26" w:rsidRDefault="00262E26">
            <w:pPr>
              <w:jc w:val="center"/>
              <w:rPr>
                <w:sz w:val="56"/>
                <w:szCs w:val="56"/>
              </w:rPr>
            </w:pPr>
          </w:p>
          <w:p w:rsidR="00262E26" w:rsidRDefault="00262E26">
            <w:pPr>
              <w:jc w:val="center"/>
              <w:rPr>
                <w:sz w:val="56"/>
                <w:szCs w:val="56"/>
              </w:rPr>
            </w:pPr>
            <w:hyperlink r:id="rId66" w:tooltip="Йод" w:history="1">
              <w:r>
                <w:rPr>
                  <w:rStyle w:val="a6"/>
                  <w:rFonts w:ascii="Times New Roman" w:eastAsia="Times New Roman" w:hAnsi="Times New Roman" w:cs="Times New Roman"/>
                  <w:color w:val="0000FF"/>
                  <w:sz w:val="56"/>
                  <w:szCs w:val="56"/>
                  <w:lang w:eastAsia="ru-RU"/>
                </w:rPr>
                <w:t>йод</w:t>
              </w:r>
            </w:hyperlink>
            <w:r>
              <w:rPr>
                <w:rFonts w:ascii="Times New Roman" w:eastAsia="Times New Roman" w:hAnsi="Times New Roman" w:cs="Times New Roman"/>
                <w:sz w:val="56"/>
                <w:szCs w:val="56"/>
                <w:lang w:eastAsia="ru-RU"/>
              </w:rPr>
              <w:t>( 10</w:t>
            </w:r>
            <w:r>
              <w:rPr>
                <w:rFonts w:ascii="Times New Roman" w:eastAsia="Times New Roman" w:hAnsi="Times New Roman" w:cs="Times New Roman"/>
                <w:sz w:val="56"/>
                <w:szCs w:val="56"/>
                <w:vertAlign w:val="superscript"/>
                <w:lang w:eastAsia="ru-RU"/>
              </w:rPr>
              <w:t xml:space="preserve">-3 </w:t>
            </w:r>
            <w:r>
              <w:rPr>
                <w:rFonts w:ascii="Times New Roman" w:eastAsia="Times New Roman" w:hAnsi="Times New Roman" w:cs="Times New Roman"/>
                <w:sz w:val="56"/>
                <w:szCs w:val="56"/>
                <w:lang w:eastAsia="ru-RU"/>
              </w:rPr>
              <w:t>%)</w:t>
            </w:r>
          </w:p>
        </w:tc>
      </w:tr>
    </w:tbl>
    <w:p w:rsidR="00262E26" w:rsidRDefault="00262E26" w:rsidP="00262E26"/>
    <w:p w:rsidR="00262E26" w:rsidRDefault="00262E26" w:rsidP="00262E26"/>
    <w:tbl>
      <w:tblPr>
        <w:tblStyle w:val="a7"/>
        <w:tblW w:w="0" w:type="auto"/>
        <w:tblInd w:w="0" w:type="dxa"/>
        <w:tblLook w:val="04A0" w:firstRow="1" w:lastRow="0" w:firstColumn="1" w:lastColumn="0" w:noHBand="0" w:noVBand="1"/>
      </w:tblPr>
      <w:tblGrid>
        <w:gridCol w:w="4955"/>
        <w:gridCol w:w="4616"/>
      </w:tblGrid>
      <w:tr w:rsidR="00262E26" w:rsidTr="00262E26">
        <w:trPr>
          <w:trHeight w:val="4300"/>
        </w:trPr>
        <w:tc>
          <w:tcPr>
            <w:tcW w:w="7479" w:type="dxa"/>
            <w:tcBorders>
              <w:top w:val="single" w:sz="4" w:space="0" w:color="auto"/>
              <w:left w:val="single" w:sz="4" w:space="0" w:color="auto"/>
              <w:bottom w:val="single" w:sz="4" w:space="0" w:color="auto"/>
              <w:right w:val="single" w:sz="4" w:space="0" w:color="auto"/>
            </w:tcBorders>
          </w:tcPr>
          <w:p w:rsidR="00262E26" w:rsidRDefault="00262E26">
            <w:pPr>
              <w:jc w:val="center"/>
              <w:rPr>
                <w:sz w:val="56"/>
                <w:szCs w:val="56"/>
              </w:rPr>
            </w:pPr>
          </w:p>
          <w:p w:rsidR="00262E26" w:rsidRDefault="00262E26">
            <w:pPr>
              <w:jc w:val="center"/>
              <w:rPr>
                <w:sz w:val="56"/>
                <w:szCs w:val="56"/>
              </w:rPr>
            </w:pPr>
          </w:p>
          <w:p w:rsidR="00262E26" w:rsidRDefault="00262E26">
            <w:pPr>
              <w:jc w:val="center"/>
              <w:rPr>
                <w:sz w:val="56"/>
                <w:szCs w:val="56"/>
              </w:rPr>
            </w:pPr>
            <w:hyperlink r:id="rId67" w:tooltip="Марганец" w:history="1">
              <w:r>
                <w:rPr>
                  <w:rStyle w:val="a6"/>
                  <w:rFonts w:ascii="Times New Roman" w:eastAsia="Times New Roman" w:hAnsi="Times New Roman" w:cs="Times New Roman"/>
                  <w:color w:val="0000FF"/>
                  <w:sz w:val="56"/>
                  <w:szCs w:val="56"/>
                  <w:lang w:eastAsia="ru-RU"/>
                </w:rPr>
                <w:t>марганец</w:t>
              </w:r>
            </w:hyperlink>
            <w:r>
              <w:rPr>
                <w:rFonts w:ascii="Times New Roman" w:eastAsia="Times New Roman" w:hAnsi="Times New Roman" w:cs="Times New Roman"/>
                <w:sz w:val="56"/>
                <w:szCs w:val="56"/>
                <w:lang w:eastAsia="ru-RU"/>
              </w:rPr>
              <w:t>( 10</w:t>
            </w:r>
            <w:r>
              <w:rPr>
                <w:rFonts w:ascii="Times New Roman" w:eastAsia="Times New Roman" w:hAnsi="Times New Roman" w:cs="Times New Roman"/>
                <w:sz w:val="56"/>
                <w:szCs w:val="56"/>
                <w:vertAlign w:val="superscript"/>
                <w:lang w:eastAsia="ru-RU"/>
              </w:rPr>
              <w:t xml:space="preserve">-3 </w:t>
            </w:r>
            <w:r>
              <w:rPr>
                <w:rFonts w:ascii="Times New Roman" w:eastAsia="Times New Roman" w:hAnsi="Times New Roman" w:cs="Times New Roman"/>
                <w:sz w:val="56"/>
                <w:szCs w:val="56"/>
                <w:lang w:eastAsia="ru-RU"/>
              </w:rPr>
              <w:t>%)</w:t>
            </w:r>
          </w:p>
        </w:tc>
        <w:tc>
          <w:tcPr>
            <w:tcW w:w="7371" w:type="dxa"/>
            <w:tcBorders>
              <w:top w:val="single" w:sz="4" w:space="0" w:color="auto"/>
              <w:left w:val="single" w:sz="4" w:space="0" w:color="auto"/>
              <w:bottom w:val="single" w:sz="4" w:space="0" w:color="auto"/>
              <w:right w:val="single" w:sz="4" w:space="0" w:color="auto"/>
            </w:tcBorders>
          </w:tcPr>
          <w:p w:rsidR="00262E26" w:rsidRDefault="00262E26">
            <w:pPr>
              <w:jc w:val="center"/>
              <w:rPr>
                <w:sz w:val="56"/>
                <w:szCs w:val="56"/>
              </w:rPr>
            </w:pPr>
          </w:p>
          <w:p w:rsidR="00262E26" w:rsidRDefault="00262E26">
            <w:pPr>
              <w:jc w:val="center"/>
              <w:rPr>
                <w:sz w:val="56"/>
                <w:szCs w:val="56"/>
              </w:rPr>
            </w:pPr>
          </w:p>
          <w:p w:rsidR="00262E26" w:rsidRDefault="00262E26">
            <w:pPr>
              <w:jc w:val="center"/>
              <w:rPr>
                <w:sz w:val="56"/>
                <w:szCs w:val="56"/>
              </w:rPr>
            </w:pPr>
            <w:hyperlink r:id="rId68" w:tooltip="Никель" w:history="1">
              <w:r>
                <w:rPr>
                  <w:rStyle w:val="a6"/>
                  <w:rFonts w:ascii="Times New Roman" w:eastAsia="Times New Roman" w:hAnsi="Times New Roman" w:cs="Times New Roman"/>
                  <w:color w:val="0000FF"/>
                  <w:sz w:val="56"/>
                  <w:szCs w:val="56"/>
                  <w:lang w:eastAsia="ru-RU"/>
                </w:rPr>
                <w:t>никель</w:t>
              </w:r>
            </w:hyperlink>
            <w:r>
              <w:rPr>
                <w:rFonts w:ascii="Times New Roman" w:eastAsia="Times New Roman" w:hAnsi="Times New Roman" w:cs="Times New Roman"/>
                <w:sz w:val="56"/>
                <w:szCs w:val="56"/>
                <w:lang w:eastAsia="ru-RU"/>
              </w:rPr>
              <w:t>( 10</w:t>
            </w:r>
            <w:r>
              <w:rPr>
                <w:rFonts w:ascii="Times New Roman" w:eastAsia="Times New Roman" w:hAnsi="Times New Roman" w:cs="Times New Roman"/>
                <w:sz w:val="56"/>
                <w:szCs w:val="56"/>
                <w:vertAlign w:val="superscript"/>
                <w:lang w:eastAsia="ru-RU"/>
              </w:rPr>
              <w:t xml:space="preserve">-3 </w:t>
            </w:r>
            <w:r>
              <w:rPr>
                <w:rFonts w:ascii="Times New Roman" w:eastAsia="Times New Roman" w:hAnsi="Times New Roman" w:cs="Times New Roman"/>
                <w:sz w:val="56"/>
                <w:szCs w:val="56"/>
                <w:lang w:eastAsia="ru-RU"/>
              </w:rPr>
              <w:t>%)</w:t>
            </w:r>
          </w:p>
        </w:tc>
      </w:tr>
      <w:tr w:rsidR="00262E26" w:rsidTr="00262E26">
        <w:trPr>
          <w:trHeight w:val="4245"/>
        </w:trPr>
        <w:tc>
          <w:tcPr>
            <w:tcW w:w="7479" w:type="dxa"/>
            <w:tcBorders>
              <w:top w:val="single" w:sz="4" w:space="0" w:color="auto"/>
              <w:left w:val="single" w:sz="4" w:space="0" w:color="auto"/>
              <w:bottom w:val="single" w:sz="4" w:space="0" w:color="auto"/>
              <w:right w:val="single" w:sz="4" w:space="0" w:color="auto"/>
            </w:tcBorders>
          </w:tcPr>
          <w:p w:rsidR="00262E26" w:rsidRDefault="00262E26">
            <w:pPr>
              <w:spacing w:before="100" w:beforeAutospacing="1" w:after="100" w:afterAutospacing="1"/>
              <w:jc w:val="center"/>
              <w:rPr>
                <w:sz w:val="56"/>
                <w:szCs w:val="56"/>
              </w:rPr>
            </w:pPr>
          </w:p>
          <w:p w:rsidR="00262E26" w:rsidRDefault="00262E26">
            <w:pPr>
              <w:spacing w:before="100" w:beforeAutospacing="1" w:after="100" w:afterAutospacing="1"/>
              <w:jc w:val="center"/>
              <w:rPr>
                <w:sz w:val="56"/>
                <w:szCs w:val="56"/>
              </w:rPr>
            </w:pPr>
          </w:p>
          <w:p w:rsidR="00262E26" w:rsidRDefault="00262E26">
            <w:pPr>
              <w:spacing w:before="100" w:beforeAutospacing="1" w:after="100" w:afterAutospacing="1"/>
              <w:jc w:val="center"/>
              <w:rPr>
                <w:rFonts w:ascii="Times New Roman" w:eastAsia="Times New Roman" w:hAnsi="Times New Roman" w:cs="Times New Roman"/>
                <w:sz w:val="56"/>
                <w:szCs w:val="56"/>
                <w:lang w:eastAsia="ru-RU"/>
              </w:rPr>
            </w:pPr>
            <w:hyperlink r:id="rId69" w:tooltip="Медь" w:history="1">
              <w:r>
                <w:rPr>
                  <w:rStyle w:val="a6"/>
                  <w:rFonts w:ascii="Times New Roman" w:eastAsia="Times New Roman" w:hAnsi="Times New Roman" w:cs="Times New Roman"/>
                  <w:color w:val="0000FF"/>
                  <w:sz w:val="56"/>
                  <w:szCs w:val="56"/>
                  <w:lang w:eastAsia="ru-RU"/>
                </w:rPr>
                <w:t>медь</w:t>
              </w:r>
            </w:hyperlink>
            <w:r>
              <w:rPr>
                <w:rFonts w:ascii="Times New Roman" w:eastAsia="Times New Roman" w:hAnsi="Times New Roman" w:cs="Times New Roman"/>
                <w:sz w:val="56"/>
                <w:szCs w:val="56"/>
                <w:lang w:eastAsia="ru-RU"/>
              </w:rPr>
              <w:t>( 10</w:t>
            </w:r>
            <w:r>
              <w:rPr>
                <w:rFonts w:ascii="Times New Roman" w:eastAsia="Times New Roman" w:hAnsi="Times New Roman" w:cs="Times New Roman"/>
                <w:sz w:val="56"/>
                <w:szCs w:val="56"/>
                <w:vertAlign w:val="superscript"/>
                <w:lang w:eastAsia="ru-RU"/>
              </w:rPr>
              <w:t xml:space="preserve">-3 </w:t>
            </w:r>
            <w:r>
              <w:rPr>
                <w:rFonts w:ascii="Times New Roman" w:eastAsia="Times New Roman" w:hAnsi="Times New Roman" w:cs="Times New Roman"/>
                <w:sz w:val="56"/>
                <w:szCs w:val="56"/>
                <w:lang w:eastAsia="ru-RU"/>
              </w:rPr>
              <w:t>%)</w:t>
            </w:r>
          </w:p>
          <w:p w:rsidR="00262E26" w:rsidRDefault="00262E26">
            <w:pPr>
              <w:jc w:val="center"/>
              <w:rPr>
                <w:sz w:val="56"/>
                <w:szCs w:val="56"/>
              </w:rPr>
            </w:pPr>
          </w:p>
        </w:tc>
        <w:tc>
          <w:tcPr>
            <w:tcW w:w="7371" w:type="dxa"/>
            <w:tcBorders>
              <w:top w:val="single" w:sz="4" w:space="0" w:color="auto"/>
              <w:left w:val="single" w:sz="4" w:space="0" w:color="auto"/>
              <w:bottom w:val="single" w:sz="4" w:space="0" w:color="auto"/>
              <w:right w:val="single" w:sz="4" w:space="0" w:color="auto"/>
            </w:tcBorders>
          </w:tcPr>
          <w:p w:rsidR="00262E26" w:rsidRDefault="00262E26">
            <w:pPr>
              <w:jc w:val="center"/>
              <w:rPr>
                <w:sz w:val="56"/>
                <w:szCs w:val="56"/>
              </w:rPr>
            </w:pPr>
          </w:p>
          <w:p w:rsidR="00262E26" w:rsidRDefault="00262E26">
            <w:pPr>
              <w:jc w:val="center"/>
              <w:rPr>
                <w:sz w:val="56"/>
                <w:szCs w:val="56"/>
              </w:rPr>
            </w:pPr>
          </w:p>
          <w:p w:rsidR="00262E26" w:rsidRDefault="00262E26">
            <w:pPr>
              <w:jc w:val="center"/>
              <w:rPr>
                <w:sz w:val="56"/>
                <w:szCs w:val="56"/>
              </w:rPr>
            </w:pPr>
            <w:hyperlink r:id="rId70" w:tooltip="Фтор" w:history="1">
              <w:r>
                <w:rPr>
                  <w:rStyle w:val="a6"/>
                  <w:rFonts w:ascii="Times New Roman" w:eastAsia="Times New Roman" w:hAnsi="Times New Roman" w:cs="Times New Roman"/>
                  <w:color w:val="0000FF"/>
                  <w:sz w:val="56"/>
                  <w:szCs w:val="56"/>
                  <w:lang w:eastAsia="ru-RU"/>
                </w:rPr>
                <w:t>фтор</w:t>
              </w:r>
            </w:hyperlink>
            <w:r>
              <w:rPr>
                <w:rFonts w:ascii="Times New Roman" w:eastAsia="Times New Roman" w:hAnsi="Times New Roman" w:cs="Times New Roman"/>
                <w:sz w:val="56"/>
                <w:szCs w:val="56"/>
                <w:lang w:eastAsia="ru-RU"/>
              </w:rPr>
              <w:t>( 10</w:t>
            </w:r>
            <w:r>
              <w:rPr>
                <w:rFonts w:ascii="Times New Roman" w:eastAsia="Times New Roman" w:hAnsi="Times New Roman" w:cs="Times New Roman"/>
                <w:sz w:val="56"/>
                <w:szCs w:val="56"/>
                <w:vertAlign w:val="superscript"/>
                <w:lang w:eastAsia="ru-RU"/>
              </w:rPr>
              <w:t xml:space="preserve">-3 </w:t>
            </w:r>
            <w:r>
              <w:rPr>
                <w:rFonts w:ascii="Times New Roman" w:eastAsia="Times New Roman" w:hAnsi="Times New Roman" w:cs="Times New Roman"/>
                <w:sz w:val="56"/>
                <w:szCs w:val="56"/>
                <w:lang w:eastAsia="ru-RU"/>
              </w:rPr>
              <w:t>%)</w:t>
            </w:r>
          </w:p>
        </w:tc>
      </w:tr>
    </w:tbl>
    <w:p w:rsidR="00262E26" w:rsidRDefault="00262E26" w:rsidP="00262E26"/>
    <w:p w:rsidR="00262E26" w:rsidRDefault="00262E26" w:rsidP="00262E26"/>
    <w:p w:rsidR="00262E26" w:rsidRDefault="00262E26" w:rsidP="00262E26"/>
    <w:tbl>
      <w:tblPr>
        <w:tblStyle w:val="a7"/>
        <w:tblW w:w="0" w:type="auto"/>
        <w:tblInd w:w="0" w:type="dxa"/>
        <w:tblLook w:val="04A0" w:firstRow="1" w:lastRow="0" w:firstColumn="1" w:lastColumn="0" w:noHBand="0" w:noVBand="1"/>
      </w:tblPr>
      <w:tblGrid>
        <w:gridCol w:w="4546"/>
        <w:gridCol w:w="5025"/>
      </w:tblGrid>
      <w:tr w:rsidR="00262E26" w:rsidTr="00262E26">
        <w:trPr>
          <w:trHeight w:val="4533"/>
        </w:trPr>
        <w:tc>
          <w:tcPr>
            <w:tcW w:w="7479" w:type="dxa"/>
            <w:tcBorders>
              <w:top w:val="single" w:sz="4" w:space="0" w:color="auto"/>
              <w:left w:val="single" w:sz="4" w:space="0" w:color="auto"/>
              <w:bottom w:val="single" w:sz="4" w:space="0" w:color="auto"/>
              <w:right w:val="single" w:sz="4" w:space="0" w:color="auto"/>
            </w:tcBorders>
          </w:tcPr>
          <w:p w:rsidR="00262E26" w:rsidRDefault="00262E26">
            <w:pPr>
              <w:jc w:val="center"/>
              <w:rPr>
                <w:sz w:val="56"/>
                <w:szCs w:val="56"/>
              </w:rPr>
            </w:pPr>
          </w:p>
          <w:p w:rsidR="00262E26" w:rsidRDefault="00262E26">
            <w:pPr>
              <w:jc w:val="center"/>
              <w:rPr>
                <w:sz w:val="56"/>
                <w:szCs w:val="56"/>
              </w:rPr>
            </w:pPr>
          </w:p>
          <w:p w:rsidR="00262E26" w:rsidRDefault="00262E26">
            <w:pPr>
              <w:jc w:val="center"/>
              <w:rPr>
                <w:sz w:val="56"/>
                <w:szCs w:val="56"/>
              </w:rPr>
            </w:pPr>
            <w:hyperlink r:id="rId71" w:tooltip="Цинк" w:history="1">
              <w:r>
                <w:rPr>
                  <w:rStyle w:val="a6"/>
                  <w:rFonts w:ascii="Times New Roman" w:eastAsia="Times New Roman" w:hAnsi="Times New Roman" w:cs="Times New Roman"/>
                  <w:color w:val="0000FF"/>
                  <w:sz w:val="56"/>
                  <w:szCs w:val="56"/>
                  <w:lang w:eastAsia="ru-RU"/>
                </w:rPr>
                <w:t>цинк</w:t>
              </w:r>
            </w:hyperlink>
            <w:r>
              <w:rPr>
                <w:rFonts w:ascii="Times New Roman" w:eastAsia="Times New Roman" w:hAnsi="Times New Roman" w:cs="Times New Roman"/>
                <w:sz w:val="56"/>
                <w:szCs w:val="56"/>
                <w:lang w:eastAsia="ru-RU"/>
              </w:rPr>
              <w:t>( 10</w:t>
            </w:r>
            <w:r>
              <w:rPr>
                <w:rFonts w:ascii="Times New Roman" w:eastAsia="Times New Roman" w:hAnsi="Times New Roman" w:cs="Times New Roman"/>
                <w:sz w:val="56"/>
                <w:szCs w:val="56"/>
                <w:vertAlign w:val="superscript"/>
                <w:lang w:eastAsia="ru-RU"/>
              </w:rPr>
              <w:t xml:space="preserve">-3 </w:t>
            </w:r>
            <w:r>
              <w:rPr>
                <w:rFonts w:ascii="Times New Roman" w:eastAsia="Times New Roman" w:hAnsi="Times New Roman" w:cs="Times New Roman"/>
                <w:sz w:val="56"/>
                <w:szCs w:val="56"/>
                <w:lang w:eastAsia="ru-RU"/>
              </w:rPr>
              <w:t>%)</w:t>
            </w:r>
          </w:p>
        </w:tc>
        <w:tc>
          <w:tcPr>
            <w:tcW w:w="7371" w:type="dxa"/>
            <w:tcBorders>
              <w:top w:val="single" w:sz="4" w:space="0" w:color="auto"/>
              <w:left w:val="single" w:sz="4" w:space="0" w:color="auto"/>
              <w:bottom w:val="single" w:sz="4" w:space="0" w:color="auto"/>
              <w:right w:val="single" w:sz="4" w:space="0" w:color="auto"/>
            </w:tcBorders>
          </w:tcPr>
          <w:p w:rsidR="00262E26" w:rsidRDefault="00262E26">
            <w:pPr>
              <w:jc w:val="center"/>
              <w:rPr>
                <w:sz w:val="56"/>
                <w:szCs w:val="56"/>
              </w:rPr>
            </w:pPr>
          </w:p>
          <w:p w:rsidR="00262E26" w:rsidRDefault="00262E26">
            <w:pPr>
              <w:jc w:val="center"/>
              <w:rPr>
                <w:sz w:val="56"/>
                <w:szCs w:val="56"/>
              </w:rPr>
            </w:pPr>
          </w:p>
          <w:p w:rsidR="00262E26" w:rsidRDefault="00262E26">
            <w:pPr>
              <w:jc w:val="center"/>
              <w:rPr>
                <w:sz w:val="56"/>
                <w:szCs w:val="56"/>
              </w:rPr>
            </w:pPr>
            <w:hyperlink r:id="rId72" w:tooltip="Рутений" w:history="1">
              <w:r>
                <w:rPr>
                  <w:rStyle w:val="a6"/>
                  <w:rFonts w:ascii="Times New Roman" w:eastAsia="Times New Roman" w:hAnsi="Times New Roman" w:cs="Times New Roman"/>
                  <w:color w:val="0000FF"/>
                  <w:sz w:val="56"/>
                  <w:szCs w:val="56"/>
                  <w:lang w:eastAsia="ru-RU"/>
                </w:rPr>
                <w:t>рутений</w:t>
              </w:r>
            </w:hyperlink>
            <w:r>
              <w:rPr>
                <w:rFonts w:ascii="Times New Roman" w:eastAsia="Times New Roman" w:hAnsi="Times New Roman" w:cs="Times New Roman"/>
                <w:sz w:val="56"/>
                <w:szCs w:val="56"/>
                <w:lang w:eastAsia="ru-RU"/>
              </w:rPr>
              <w:t>( 10</w:t>
            </w:r>
            <w:r>
              <w:rPr>
                <w:rFonts w:ascii="Times New Roman" w:eastAsia="Times New Roman" w:hAnsi="Times New Roman" w:cs="Times New Roman"/>
                <w:sz w:val="56"/>
                <w:szCs w:val="56"/>
                <w:vertAlign w:val="superscript"/>
                <w:lang w:eastAsia="ru-RU"/>
              </w:rPr>
              <w:t xml:space="preserve">-3 </w:t>
            </w:r>
            <w:r>
              <w:rPr>
                <w:rFonts w:ascii="Times New Roman" w:eastAsia="Times New Roman" w:hAnsi="Times New Roman" w:cs="Times New Roman"/>
                <w:sz w:val="56"/>
                <w:szCs w:val="56"/>
                <w:lang w:eastAsia="ru-RU"/>
              </w:rPr>
              <w:t>%)</w:t>
            </w:r>
          </w:p>
        </w:tc>
      </w:tr>
      <w:tr w:rsidR="00262E26" w:rsidTr="00262E26">
        <w:trPr>
          <w:trHeight w:val="4670"/>
        </w:trPr>
        <w:tc>
          <w:tcPr>
            <w:tcW w:w="7479" w:type="dxa"/>
            <w:tcBorders>
              <w:top w:val="single" w:sz="4" w:space="0" w:color="auto"/>
              <w:left w:val="single" w:sz="4" w:space="0" w:color="auto"/>
              <w:bottom w:val="single" w:sz="4" w:space="0" w:color="auto"/>
              <w:right w:val="single" w:sz="4" w:space="0" w:color="auto"/>
            </w:tcBorders>
          </w:tcPr>
          <w:p w:rsidR="00262E26" w:rsidRDefault="00262E26">
            <w:pPr>
              <w:jc w:val="center"/>
              <w:rPr>
                <w:sz w:val="56"/>
                <w:szCs w:val="56"/>
              </w:rPr>
            </w:pPr>
          </w:p>
          <w:p w:rsidR="00262E26" w:rsidRDefault="00262E26">
            <w:pPr>
              <w:jc w:val="center"/>
              <w:rPr>
                <w:sz w:val="56"/>
                <w:szCs w:val="56"/>
              </w:rPr>
            </w:pPr>
          </w:p>
          <w:p w:rsidR="00262E26" w:rsidRDefault="00262E26">
            <w:pPr>
              <w:jc w:val="center"/>
              <w:rPr>
                <w:sz w:val="56"/>
                <w:szCs w:val="56"/>
              </w:rPr>
            </w:pPr>
            <w:hyperlink r:id="rId73" w:tooltip="Хром" w:history="1">
              <w:r>
                <w:rPr>
                  <w:rStyle w:val="a6"/>
                  <w:rFonts w:ascii="Times New Roman" w:eastAsia="Times New Roman" w:hAnsi="Times New Roman" w:cs="Times New Roman"/>
                  <w:color w:val="0000FF"/>
                  <w:sz w:val="56"/>
                  <w:szCs w:val="56"/>
                  <w:lang w:eastAsia="ru-RU"/>
                </w:rPr>
                <w:t>хром</w:t>
              </w:r>
            </w:hyperlink>
            <w:r>
              <w:rPr>
                <w:rFonts w:ascii="Times New Roman" w:eastAsia="Times New Roman" w:hAnsi="Times New Roman" w:cs="Times New Roman"/>
                <w:sz w:val="56"/>
                <w:szCs w:val="56"/>
                <w:lang w:eastAsia="ru-RU"/>
              </w:rPr>
              <w:t>( 10</w:t>
            </w:r>
            <w:r>
              <w:rPr>
                <w:rFonts w:ascii="Times New Roman" w:eastAsia="Times New Roman" w:hAnsi="Times New Roman" w:cs="Times New Roman"/>
                <w:sz w:val="56"/>
                <w:szCs w:val="56"/>
                <w:vertAlign w:val="superscript"/>
                <w:lang w:eastAsia="ru-RU"/>
              </w:rPr>
              <w:t xml:space="preserve">-3 </w:t>
            </w:r>
            <w:r>
              <w:rPr>
                <w:rFonts w:ascii="Times New Roman" w:eastAsia="Times New Roman" w:hAnsi="Times New Roman" w:cs="Times New Roman"/>
                <w:sz w:val="56"/>
                <w:szCs w:val="56"/>
                <w:lang w:eastAsia="ru-RU"/>
              </w:rPr>
              <w:t>%)</w:t>
            </w:r>
          </w:p>
        </w:tc>
        <w:tc>
          <w:tcPr>
            <w:tcW w:w="7371" w:type="dxa"/>
            <w:tcBorders>
              <w:top w:val="single" w:sz="4" w:space="0" w:color="auto"/>
              <w:left w:val="single" w:sz="4" w:space="0" w:color="auto"/>
              <w:bottom w:val="single" w:sz="4" w:space="0" w:color="auto"/>
              <w:right w:val="single" w:sz="4" w:space="0" w:color="auto"/>
            </w:tcBorders>
          </w:tcPr>
          <w:p w:rsidR="00262E26" w:rsidRDefault="00262E26">
            <w:pPr>
              <w:jc w:val="center"/>
              <w:rPr>
                <w:sz w:val="56"/>
                <w:szCs w:val="56"/>
              </w:rPr>
            </w:pPr>
            <w:r>
              <w:rPr>
                <w:sz w:val="56"/>
                <w:szCs w:val="56"/>
              </w:rPr>
              <w:t xml:space="preserve"> </w:t>
            </w:r>
          </w:p>
          <w:p w:rsidR="00262E26" w:rsidRDefault="00262E26">
            <w:pPr>
              <w:jc w:val="center"/>
              <w:rPr>
                <w:sz w:val="56"/>
                <w:szCs w:val="56"/>
              </w:rPr>
            </w:pPr>
          </w:p>
          <w:p w:rsidR="00262E26" w:rsidRDefault="00262E26">
            <w:pPr>
              <w:jc w:val="center"/>
              <w:rPr>
                <w:sz w:val="56"/>
                <w:szCs w:val="56"/>
              </w:rPr>
            </w:pPr>
            <w:hyperlink r:id="rId74" w:tooltip="Золото" w:history="1">
              <w:r>
                <w:rPr>
                  <w:rStyle w:val="a6"/>
                  <w:rFonts w:ascii="Times New Roman" w:eastAsia="Times New Roman" w:hAnsi="Times New Roman" w:cs="Times New Roman"/>
                  <w:color w:val="0000FF"/>
                  <w:sz w:val="56"/>
                  <w:szCs w:val="56"/>
                  <w:lang w:eastAsia="ru-RU"/>
                </w:rPr>
                <w:t>золото</w:t>
              </w:r>
            </w:hyperlink>
            <w:r>
              <w:rPr>
                <w:rFonts w:ascii="Times New Roman" w:eastAsia="Times New Roman" w:hAnsi="Times New Roman" w:cs="Times New Roman"/>
                <w:sz w:val="56"/>
                <w:szCs w:val="56"/>
                <w:lang w:eastAsia="ru-RU"/>
              </w:rPr>
              <w:t>(10</w:t>
            </w:r>
            <w:r>
              <w:rPr>
                <w:rFonts w:ascii="Times New Roman" w:eastAsia="Times New Roman" w:hAnsi="Times New Roman" w:cs="Times New Roman"/>
                <w:sz w:val="56"/>
                <w:szCs w:val="56"/>
                <w:vertAlign w:val="superscript"/>
                <w:lang w:eastAsia="ru-RU"/>
              </w:rPr>
              <w:t>-6</w:t>
            </w:r>
            <w:r>
              <w:rPr>
                <w:rFonts w:ascii="Times New Roman" w:eastAsia="Times New Roman" w:hAnsi="Times New Roman" w:cs="Times New Roman"/>
                <w:sz w:val="56"/>
                <w:szCs w:val="56"/>
                <w:lang w:eastAsia="ru-RU"/>
              </w:rPr>
              <w:t>%)</w:t>
            </w:r>
          </w:p>
        </w:tc>
      </w:tr>
    </w:tbl>
    <w:p w:rsidR="00262E26" w:rsidRDefault="00262E26" w:rsidP="00262E26"/>
    <w:p w:rsidR="00262E26" w:rsidRDefault="00262E26" w:rsidP="00262E26"/>
    <w:p w:rsidR="00262E26" w:rsidRDefault="00262E26" w:rsidP="00262E26"/>
    <w:tbl>
      <w:tblPr>
        <w:tblStyle w:val="a7"/>
        <w:tblW w:w="0" w:type="auto"/>
        <w:tblInd w:w="0" w:type="dxa"/>
        <w:tblLook w:val="04A0" w:firstRow="1" w:lastRow="0" w:firstColumn="1" w:lastColumn="0" w:noHBand="0" w:noVBand="1"/>
      </w:tblPr>
      <w:tblGrid>
        <w:gridCol w:w="4654"/>
        <w:gridCol w:w="4917"/>
      </w:tblGrid>
      <w:tr w:rsidR="00262E26" w:rsidTr="00262E26">
        <w:trPr>
          <w:trHeight w:val="4300"/>
        </w:trPr>
        <w:tc>
          <w:tcPr>
            <w:tcW w:w="7479" w:type="dxa"/>
            <w:tcBorders>
              <w:top w:val="single" w:sz="4" w:space="0" w:color="auto"/>
              <w:left w:val="single" w:sz="4" w:space="0" w:color="auto"/>
              <w:bottom w:val="single" w:sz="4" w:space="0" w:color="auto"/>
              <w:right w:val="single" w:sz="4" w:space="0" w:color="auto"/>
            </w:tcBorders>
          </w:tcPr>
          <w:p w:rsidR="00262E26" w:rsidRDefault="00262E26">
            <w:pPr>
              <w:jc w:val="center"/>
              <w:rPr>
                <w:rFonts w:ascii="Times New Roman" w:eastAsia="Times New Roman" w:hAnsi="Times New Roman" w:cs="Times New Roman"/>
                <w:color w:val="3333FF"/>
                <w:sz w:val="56"/>
                <w:szCs w:val="56"/>
                <w:u w:val="single"/>
                <w:lang w:eastAsia="ru-RU"/>
              </w:rPr>
            </w:pPr>
          </w:p>
          <w:p w:rsidR="00262E26" w:rsidRDefault="00262E26">
            <w:pPr>
              <w:jc w:val="center"/>
              <w:rPr>
                <w:rFonts w:ascii="Times New Roman" w:eastAsia="Times New Roman" w:hAnsi="Times New Roman" w:cs="Times New Roman"/>
                <w:color w:val="3333FF"/>
                <w:sz w:val="56"/>
                <w:szCs w:val="56"/>
                <w:u w:val="single"/>
                <w:lang w:eastAsia="ru-RU"/>
              </w:rPr>
            </w:pPr>
          </w:p>
          <w:p w:rsidR="00262E26" w:rsidRDefault="00262E26">
            <w:pPr>
              <w:jc w:val="center"/>
              <w:rPr>
                <w:sz w:val="56"/>
                <w:szCs w:val="56"/>
              </w:rPr>
            </w:pPr>
            <w:r>
              <w:rPr>
                <w:rFonts w:ascii="Times New Roman" w:eastAsia="Times New Roman" w:hAnsi="Times New Roman" w:cs="Times New Roman"/>
                <w:color w:val="3333FF"/>
                <w:sz w:val="56"/>
                <w:szCs w:val="56"/>
                <w:u w:val="single"/>
                <w:lang w:eastAsia="ru-RU"/>
              </w:rPr>
              <w:t>селен</w:t>
            </w:r>
            <w:r>
              <w:rPr>
                <w:rFonts w:ascii="Times New Roman" w:eastAsia="Times New Roman" w:hAnsi="Times New Roman" w:cs="Times New Roman"/>
                <w:sz w:val="56"/>
                <w:szCs w:val="56"/>
                <w:lang w:eastAsia="ru-RU"/>
              </w:rPr>
              <w:t>(10</w:t>
            </w:r>
            <w:r>
              <w:rPr>
                <w:rFonts w:ascii="Times New Roman" w:eastAsia="Times New Roman" w:hAnsi="Times New Roman" w:cs="Times New Roman"/>
                <w:sz w:val="56"/>
                <w:szCs w:val="56"/>
                <w:vertAlign w:val="superscript"/>
                <w:lang w:eastAsia="ru-RU"/>
              </w:rPr>
              <w:t>-6</w:t>
            </w:r>
            <w:r>
              <w:rPr>
                <w:rFonts w:ascii="Times New Roman" w:eastAsia="Times New Roman" w:hAnsi="Times New Roman" w:cs="Times New Roman"/>
                <w:sz w:val="56"/>
                <w:szCs w:val="56"/>
                <w:lang w:eastAsia="ru-RU"/>
              </w:rPr>
              <w:t>%),</w:t>
            </w:r>
          </w:p>
        </w:tc>
        <w:tc>
          <w:tcPr>
            <w:tcW w:w="7371" w:type="dxa"/>
            <w:tcBorders>
              <w:top w:val="single" w:sz="4" w:space="0" w:color="auto"/>
              <w:left w:val="single" w:sz="4" w:space="0" w:color="auto"/>
              <w:bottom w:val="single" w:sz="4" w:space="0" w:color="auto"/>
              <w:right w:val="single" w:sz="4" w:space="0" w:color="auto"/>
            </w:tcBorders>
          </w:tcPr>
          <w:p w:rsidR="00262E26" w:rsidRDefault="00262E26">
            <w:pPr>
              <w:jc w:val="center"/>
              <w:rPr>
                <w:sz w:val="56"/>
                <w:szCs w:val="56"/>
              </w:rPr>
            </w:pPr>
          </w:p>
          <w:p w:rsidR="00262E26" w:rsidRDefault="00262E26">
            <w:pPr>
              <w:jc w:val="center"/>
              <w:rPr>
                <w:sz w:val="56"/>
                <w:szCs w:val="56"/>
              </w:rPr>
            </w:pPr>
          </w:p>
          <w:p w:rsidR="00262E26" w:rsidRDefault="00262E26">
            <w:pPr>
              <w:jc w:val="center"/>
              <w:rPr>
                <w:sz w:val="56"/>
                <w:szCs w:val="56"/>
              </w:rPr>
            </w:pPr>
            <w:hyperlink r:id="rId75" w:tooltip="Серебро" w:history="1">
              <w:r>
                <w:rPr>
                  <w:rStyle w:val="a6"/>
                  <w:rFonts w:ascii="Times New Roman" w:eastAsia="Times New Roman" w:hAnsi="Times New Roman" w:cs="Times New Roman"/>
                  <w:color w:val="0000FF"/>
                  <w:sz w:val="56"/>
                  <w:szCs w:val="56"/>
                  <w:lang w:eastAsia="ru-RU"/>
                </w:rPr>
                <w:t>серебро</w:t>
              </w:r>
            </w:hyperlink>
            <w:r>
              <w:rPr>
                <w:rFonts w:ascii="Times New Roman" w:eastAsia="Times New Roman" w:hAnsi="Times New Roman" w:cs="Times New Roman"/>
                <w:sz w:val="56"/>
                <w:szCs w:val="56"/>
                <w:lang w:eastAsia="ru-RU"/>
              </w:rPr>
              <w:t>(10</w:t>
            </w:r>
            <w:r>
              <w:rPr>
                <w:rFonts w:ascii="Times New Roman" w:eastAsia="Times New Roman" w:hAnsi="Times New Roman" w:cs="Times New Roman"/>
                <w:sz w:val="56"/>
                <w:szCs w:val="56"/>
                <w:vertAlign w:val="superscript"/>
                <w:lang w:eastAsia="ru-RU"/>
              </w:rPr>
              <w:t>-6</w:t>
            </w:r>
            <w:r>
              <w:rPr>
                <w:rFonts w:ascii="Times New Roman" w:eastAsia="Times New Roman" w:hAnsi="Times New Roman" w:cs="Times New Roman"/>
                <w:sz w:val="56"/>
                <w:szCs w:val="56"/>
                <w:lang w:eastAsia="ru-RU"/>
              </w:rPr>
              <w:t>%)</w:t>
            </w:r>
          </w:p>
        </w:tc>
      </w:tr>
      <w:tr w:rsidR="00262E26" w:rsidTr="00262E26">
        <w:trPr>
          <w:trHeight w:val="4815"/>
        </w:trPr>
        <w:tc>
          <w:tcPr>
            <w:tcW w:w="7479" w:type="dxa"/>
            <w:tcBorders>
              <w:top w:val="single" w:sz="4" w:space="0" w:color="auto"/>
              <w:left w:val="single" w:sz="4" w:space="0" w:color="auto"/>
              <w:bottom w:val="single" w:sz="4" w:space="0" w:color="auto"/>
              <w:right w:val="single" w:sz="4" w:space="0" w:color="auto"/>
            </w:tcBorders>
          </w:tcPr>
          <w:p w:rsidR="00262E26" w:rsidRDefault="00262E26">
            <w:pPr>
              <w:spacing w:before="100" w:beforeAutospacing="1" w:after="100" w:afterAutospacing="1"/>
              <w:jc w:val="center"/>
              <w:rPr>
                <w:sz w:val="56"/>
                <w:szCs w:val="56"/>
              </w:rPr>
            </w:pPr>
          </w:p>
          <w:p w:rsidR="00262E26" w:rsidRDefault="00262E26">
            <w:pPr>
              <w:spacing w:before="100" w:beforeAutospacing="1" w:after="100" w:afterAutospacing="1"/>
              <w:jc w:val="center"/>
              <w:rPr>
                <w:sz w:val="56"/>
                <w:szCs w:val="56"/>
              </w:rPr>
            </w:pPr>
          </w:p>
          <w:p w:rsidR="00262E26" w:rsidRDefault="00262E26">
            <w:pPr>
              <w:spacing w:before="100" w:beforeAutospacing="1" w:after="100" w:afterAutospacing="1"/>
              <w:jc w:val="center"/>
              <w:rPr>
                <w:rFonts w:ascii="Times New Roman" w:eastAsia="Times New Roman" w:hAnsi="Times New Roman" w:cs="Times New Roman"/>
                <w:sz w:val="56"/>
                <w:szCs w:val="56"/>
                <w:lang w:eastAsia="ru-RU"/>
              </w:rPr>
            </w:pPr>
            <w:hyperlink r:id="rId76" w:tooltip="Цезий" w:history="1">
              <w:r>
                <w:rPr>
                  <w:rStyle w:val="a6"/>
                  <w:rFonts w:ascii="Times New Roman" w:eastAsia="Times New Roman" w:hAnsi="Times New Roman" w:cs="Times New Roman"/>
                  <w:color w:val="0000FF"/>
                  <w:sz w:val="56"/>
                  <w:szCs w:val="56"/>
                  <w:lang w:eastAsia="ru-RU"/>
                </w:rPr>
                <w:t>цезий</w:t>
              </w:r>
            </w:hyperlink>
            <w:r>
              <w:rPr>
                <w:rFonts w:ascii="Times New Roman" w:eastAsia="Times New Roman" w:hAnsi="Times New Roman" w:cs="Times New Roman"/>
                <w:sz w:val="56"/>
                <w:szCs w:val="56"/>
                <w:lang w:eastAsia="ru-RU"/>
              </w:rPr>
              <w:t>(10</w:t>
            </w:r>
            <w:r>
              <w:rPr>
                <w:rFonts w:ascii="Times New Roman" w:eastAsia="Times New Roman" w:hAnsi="Times New Roman" w:cs="Times New Roman"/>
                <w:sz w:val="56"/>
                <w:szCs w:val="56"/>
                <w:vertAlign w:val="superscript"/>
                <w:lang w:eastAsia="ru-RU"/>
              </w:rPr>
              <w:t>-6</w:t>
            </w:r>
            <w:r>
              <w:rPr>
                <w:rFonts w:ascii="Times New Roman" w:eastAsia="Times New Roman" w:hAnsi="Times New Roman" w:cs="Times New Roman"/>
                <w:sz w:val="56"/>
                <w:szCs w:val="56"/>
                <w:lang w:eastAsia="ru-RU"/>
              </w:rPr>
              <w:t>%)</w:t>
            </w:r>
          </w:p>
          <w:p w:rsidR="00262E26" w:rsidRDefault="00262E26">
            <w:pPr>
              <w:jc w:val="center"/>
              <w:rPr>
                <w:sz w:val="56"/>
                <w:szCs w:val="56"/>
              </w:rPr>
            </w:pPr>
          </w:p>
        </w:tc>
        <w:tc>
          <w:tcPr>
            <w:tcW w:w="7371" w:type="dxa"/>
            <w:tcBorders>
              <w:top w:val="single" w:sz="4" w:space="0" w:color="auto"/>
              <w:left w:val="single" w:sz="4" w:space="0" w:color="auto"/>
              <w:bottom w:val="single" w:sz="4" w:space="0" w:color="auto"/>
              <w:right w:val="single" w:sz="4" w:space="0" w:color="auto"/>
            </w:tcBorders>
          </w:tcPr>
          <w:p w:rsidR="00262E26" w:rsidRDefault="00262E26">
            <w:pPr>
              <w:jc w:val="center"/>
              <w:rPr>
                <w:sz w:val="56"/>
                <w:szCs w:val="56"/>
              </w:rPr>
            </w:pPr>
          </w:p>
          <w:p w:rsidR="00262E26" w:rsidRDefault="00262E26">
            <w:pPr>
              <w:jc w:val="center"/>
              <w:rPr>
                <w:sz w:val="56"/>
                <w:szCs w:val="56"/>
              </w:rPr>
            </w:pPr>
          </w:p>
          <w:p w:rsidR="00262E26" w:rsidRDefault="00262E26">
            <w:pPr>
              <w:jc w:val="center"/>
              <w:rPr>
                <w:sz w:val="56"/>
                <w:szCs w:val="56"/>
              </w:rPr>
            </w:pPr>
            <w:r>
              <w:rPr>
                <w:rFonts w:ascii="Times New Roman" w:eastAsia="Times New Roman" w:hAnsi="Times New Roman" w:cs="Times New Roman"/>
                <w:color w:val="0000FF"/>
                <w:sz w:val="56"/>
                <w:szCs w:val="56"/>
                <w:u w:val="single"/>
                <w:lang w:eastAsia="ru-RU"/>
              </w:rPr>
              <w:t>платина</w:t>
            </w:r>
            <w:r>
              <w:rPr>
                <w:rFonts w:ascii="Times New Roman" w:eastAsia="Times New Roman" w:hAnsi="Times New Roman" w:cs="Times New Roman"/>
                <w:sz w:val="56"/>
                <w:szCs w:val="56"/>
                <w:lang w:eastAsia="ru-RU"/>
              </w:rPr>
              <w:t>(10</w:t>
            </w:r>
            <w:r>
              <w:rPr>
                <w:rFonts w:ascii="Times New Roman" w:eastAsia="Times New Roman" w:hAnsi="Times New Roman" w:cs="Times New Roman"/>
                <w:sz w:val="56"/>
                <w:szCs w:val="56"/>
                <w:vertAlign w:val="superscript"/>
                <w:lang w:eastAsia="ru-RU"/>
              </w:rPr>
              <w:t>-6</w:t>
            </w:r>
            <w:r>
              <w:rPr>
                <w:rFonts w:ascii="Times New Roman" w:eastAsia="Times New Roman" w:hAnsi="Times New Roman" w:cs="Times New Roman"/>
                <w:sz w:val="56"/>
                <w:szCs w:val="56"/>
                <w:lang w:eastAsia="ru-RU"/>
              </w:rPr>
              <w:t>%)</w:t>
            </w:r>
          </w:p>
        </w:tc>
      </w:tr>
    </w:tbl>
    <w:p w:rsidR="00262E26" w:rsidRDefault="00262E26" w:rsidP="00262E26"/>
    <w:p w:rsidR="00262E26" w:rsidRDefault="00262E26" w:rsidP="00262E26">
      <w:pPr>
        <w:jc w:val="both"/>
      </w:pPr>
    </w:p>
    <w:p w:rsidR="00262E26" w:rsidRDefault="00262E26" w:rsidP="00262E26">
      <w:pPr>
        <w:jc w:val="both"/>
      </w:pPr>
    </w:p>
    <w:p w:rsidR="00262E26" w:rsidRDefault="00262E26" w:rsidP="00262E26">
      <w:pPr>
        <w:jc w:val="both"/>
      </w:pPr>
    </w:p>
    <w:p w:rsidR="00916741" w:rsidRPr="00916741" w:rsidRDefault="00916741" w:rsidP="00916741">
      <w:pPr>
        <w:shd w:val="clear" w:color="auto" w:fill="FFFFFF"/>
        <w:spacing w:after="135" w:line="240" w:lineRule="auto"/>
        <w:rPr>
          <w:rFonts w:ascii="Helvetica" w:eastAsia="Times New Roman" w:hAnsi="Helvetica" w:cs="Helvetica"/>
          <w:color w:val="333333"/>
          <w:sz w:val="21"/>
          <w:szCs w:val="21"/>
          <w:lang w:eastAsia="ru-RU"/>
        </w:rPr>
      </w:pPr>
    </w:p>
    <w:p w:rsidR="00916741" w:rsidRDefault="00916741"/>
    <w:p w:rsidR="006524B9" w:rsidRDefault="006524B9"/>
    <w:p w:rsidR="006524B9" w:rsidRDefault="006524B9"/>
    <w:p w:rsidR="006524B9" w:rsidRDefault="006524B9"/>
    <w:p w:rsidR="006524B9" w:rsidRDefault="006524B9"/>
    <w:p w:rsidR="006524B9" w:rsidRDefault="006524B9"/>
    <w:p w:rsidR="006524B9" w:rsidRPr="002618FE" w:rsidRDefault="006524B9" w:rsidP="006524B9">
      <w:pPr>
        <w:spacing w:before="100" w:beforeAutospacing="1" w:after="100" w:afterAutospacing="1" w:line="240" w:lineRule="auto"/>
        <w:jc w:val="center"/>
        <w:rPr>
          <w:rFonts w:ascii="Arial CYR" w:eastAsia="Times New Roman" w:hAnsi="Arial CYR" w:cs="Arial CYR"/>
          <w:b/>
          <w:iCs/>
          <w:color w:val="000000"/>
          <w:sz w:val="28"/>
          <w:szCs w:val="28"/>
          <w:lang w:eastAsia="ru-RU"/>
        </w:rPr>
      </w:pPr>
      <w:r>
        <w:lastRenderedPageBreak/>
        <w:t xml:space="preserve">Приложение 2. </w:t>
      </w:r>
      <w:r w:rsidRPr="002618FE">
        <w:rPr>
          <w:rFonts w:ascii="Arial CYR" w:eastAsia="Times New Roman" w:hAnsi="Arial CYR" w:cs="Arial CYR"/>
          <w:b/>
          <w:iCs/>
          <w:color w:val="000000"/>
          <w:sz w:val="28"/>
          <w:szCs w:val="28"/>
          <w:lang w:eastAsia="ru-RU"/>
        </w:rPr>
        <w:t>Строение молекулы воды и её   роль в клетке</w:t>
      </w:r>
      <w:r>
        <w:rPr>
          <w:rFonts w:ascii="Arial CYR" w:eastAsia="Times New Roman" w:hAnsi="Arial CYR" w:cs="Arial CYR"/>
          <w:b/>
          <w:iCs/>
          <w:color w:val="000000"/>
          <w:sz w:val="28"/>
          <w:szCs w:val="28"/>
          <w:lang w:eastAsia="ru-RU"/>
        </w:rPr>
        <w:t>.</w:t>
      </w:r>
    </w:p>
    <w:p w:rsidR="006524B9" w:rsidRDefault="006524B9" w:rsidP="006524B9">
      <w:pPr>
        <w:spacing w:before="100" w:beforeAutospacing="1" w:after="100" w:afterAutospacing="1" w:line="240" w:lineRule="auto"/>
        <w:rPr>
          <w:rFonts w:ascii="Arial CYR" w:eastAsia="Times New Roman" w:hAnsi="Arial CYR" w:cs="Arial CYR"/>
          <w:i/>
          <w:iCs/>
          <w:color w:val="000000"/>
          <w:sz w:val="20"/>
          <w:szCs w:val="20"/>
          <w:lang w:eastAsia="ru-RU"/>
        </w:rPr>
      </w:pPr>
    </w:p>
    <w:p w:rsidR="006524B9" w:rsidRPr="0058373E" w:rsidRDefault="006524B9" w:rsidP="006524B9">
      <w:pPr>
        <w:pStyle w:val="a8"/>
        <w:rPr>
          <w:sz w:val="24"/>
          <w:szCs w:val="24"/>
          <w:lang w:eastAsia="ru-RU"/>
        </w:rPr>
      </w:pPr>
      <w:r w:rsidRPr="0058373E">
        <w:rPr>
          <w:sz w:val="24"/>
          <w:szCs w:val="24"/>
          <w:lang w:eastAsia="ru-RU"/>
        </w:rPr>
        <w:t>Вода – один из важнейших факторов внешней среды, от которого зависит здоровье людей</w:t>
      </w:r>
    </w:p>
    <w:p w:rsidR="006524B9" w:rsidRPr="0058373E" w:rsidRDefault="006524B9" w:rsidP="006524B9">
      <w:pPr>
        <w:pStyle w:val="a8"/>
        <w:rPr>
          <w:sz w:val="24"/>
          <w:szCs w:val="24"/>
          <w:lang w:eastAsia="ru-RU"/>
        </w:rPr>
      </w:pPr>
      <w:r w:rsidRPr="0058373E">
        <w:rPr>
          <w:sz w:val="24"/>
          <w:szCs w:val="24"/>
        </w:rPr>
        <w:t xml:space="preserve">Самое распространённое вещество на Земле - вода. Её содержание колеблется в широких пределах: в клетках эмали зубов вода составляет по массе около 10%, а в клетках развивающегося зародыша – более 90%. </w:t>
      </w:r>
    </w:p>
    <w:p w:rsidR="006524B9" w:rsidRDefault="006524B9" w:rsidP="006524B9">
      <w:pPr>
        <w:pStyle w:val="a8"/>
        <w:rPr>
          <w:rFonts w:cs="Arial"/>
          <w:sz w:val="24"/>
          <w:szCs w:val="24"/>
        </w:rPr>
      </w:pPr>
      <w:r w:rsidRPr="0058373E">
        <w:rPr>
          <w:sz w:val="24"/>
          <w:szCs w:val="24"/>
        </w:rPr>
        <w:t xml:space="preserve">В состав человеческого тела входит около 65% воды. Это значит, что во взрослом человеке, который в среднем весит </w:t>
      </w:r>
      <w:smartTag w:uri="urn:schemas-microsoft-com:office:smarttags" w:element="metricconverter">
        <w:smartTagPr>
          <w:attr w:name="ProductID" w:val="70 кг"/>
        </w:smartTagPr>
        <w:r w:rsidRPr="0058373E">
          <w:rPr>
            <w:sz w:val="24"/>
            <w:szCs w:val="24"/>
          </w:rPr>
          <w:t>70 кг</w:t>
        </w:r>
      </w:smartTag>
      <w:r w:rsidRPr="0058373E">
        <w:rPr>
          <w:sz w:val="24"/>
          <w:szCs w:val="24"/>
        </w:rPr>
        <w:t xml:space="preserve">, примерно </w:t>
      </w:r>
      <w:smartTag w:uri="urn:schemas-microsoft-com:office:smarttags" w:element="metricconverter">
        <w:smartTagPr>
          <w:attr w:name="ProductID" w:val="46 кг"/>
        </w:smartTagPr>
        <w:r w:rsidRPr="0058373E">
          <w:rPr>
            <w:sz w:val="24"/>
            <w:szCs w:val="24"/>
          </w:rPr>
          <w:t>46 кг</w:t>
        </w:r>
      </w:smartTag>
      <w:r w:rsidRPr="0058373E">
        <w:rPr>
          <w:sz w:val="24"/>
          <w:szCs w:val="24"/>
        </w:rPr>
        <w:t xml:space="preserve"> приходится на воду. Особенно богаты ею ткани молодого организма: в теле трехмесячного человеческого плода – 95% воды, у новорожденного ребенка – 70% (многие ученые одной из причин старения считают понижение способности белков организма связывать большие количества жидкости). Вода входит в состав всех органов и тканей человека; даже такая плотная ткань, как кость, </w:t>
      </w:r>
      <w:r w:rsidRPr="0058373E">
        <w:rPr>
          <w:rFonts w:cs="Arial"/>
          <w:sz w:val="24"/>
          <w:szCs w:val="24"/>
        </w:rPr>
        <w:t>содержит около 20% воды, в печени, мышцах, мозге – 70–80%, в крови – около 80%.</w:t>
      </w:r>
    </w:p>
    <w:p w:rsidR="006524B9" w:rsidRDefault="006524B9" w:rsidP="006524B9">
      <w:pPr>
        <w:pStyle w:val="a8"/>
        <w:rPr>
          <w:rFonts w:eastAsia="Times New Roman" w:cs="Arial CYR"/>
          <w:iCs/>
          <w:color w:val="000000"/>
          <w:sz w:val="24"/>
          <w:szCs w:val="24"/>
          <w:lang w:eastAsia="ru-RU"/>
        </w:rPr>
      </w:pPr>
      <w:r w:rsidRPr="0058373E">
        <w:rPr>
          <w:rFonts w:eastAsia="Times New Roman" w:cs="Arial CYR"/>
          <w:iCs/>
          <w:color w:val="000000"/>
          <w:sz w:val="24"/>
          <w:szCs w:val="24"/>
          <w:lang w:eastAsia="ru-RU"/>
        </w:rPr>
        <w:t>Организм человека находится в состоянии постоянного обмена веществ с окружающей его средой. Различные неорганические и органические вещества непрерывно поступают в организм, претерпевают там многообразные превращения, а «отработанные», ненужные выводятся наружу, в окружающую среду.</w:t>
      </w:r>
      <w:r w:rsidRPr="0058373E">
        <w:rPr>
          <w:rFonts w:eastAsia="Times New Roman" w:cs="Arial CYR"/>
          <w:iCs/>
          <w:color w:val="000000"/>
          <w:sz w:val="24"/>
          <w:szCs w:val="24"/>
          <w:lang w:eastAsia="ru-RU"/>
        </w:rPr>
        <w:br/>
        <w:t xml:space="preserve">Обмен веществ – один из главных признаков жизни. Существуют разные виды обмена веществ – углеводный, белковый, жировой и т.д. Обмен веществ включает в себя, </w:t>
      </w:r>
      <w:r w:rsidRPr="0058373E">
        <w:rPr>
          <w:rFonts w:ascii="Arial CYR" w:eastAsia="Times New Roman" w:hAnsi="Arial CYR" w:cs="Arial CYR"/>
          <w:iCs/>
          <w:color w:val="000000"/>
          <w:sz w:val="20"/>
          <w:szCs w:val="20"/>
          <w:lang w:eastAsia="ru-RU"/>
        </w:rPr>
        <w:br/>
      </w:r>
      <w:r w:rsidRPr="0058373E">
        <w:rPr>
          <w:rFonts w:eastAsia="Times New Roman" w:cs="Arial CYR"/>
          <w:iCs/>
          <w:color w:val="000000"/>
          <w:sz w:val="24"/>
          <w:szCs w:val="24"/>
          <w:lang w:eastAsia="ru-RU"/>
        </w:rPr>
        <w:t>конечно, и обмен воды. Совокупность процессов всасывания воды в желудке и кишечнике, распределение ее между тканями организма и выделение через почки, легкие, кожу – в этом и состоит сущность водного обмена.</w:t>
      </w:r>
      <w:r w:rsidRPr="0058373E">
        <w:rPr>
          <w:rFonts w:eastAsia="Times New Roman" w:cs="Arial CYR"/>
          <w:iCs/>
          <w:color w:val="000000"/>
          <w:sz w:val="24"/>
          <w:szCs w:val="24"/>
          <w:lang w:eastAsia="ru-RU"/>
        </w:rPr>
        <w:br/>
        <w:t>Клетки и межклеточные вещества живых тканей представляют собой сложные системы, отдельные части которых содержат в качестве необходимого компонента воду. Почему же именно ее?</w:t>
      </w:r>
      <w:r w:rsidRPr="0058373E">
        <w:rPr>
          <w:rFonts w:eastAsia="Times New Roman" w:cs="Arial CYR"/>
          <w:iCs/>
          <w:color w:val="000000"/>
          <w:sz w:val="24"/>
          <w:szCs w:val="24"/>
          <w:lang w:eastAsia="ru-RU"/>
        </w:rPr>
        <w:br/>
        <w:t>Вода – прекрасный растворитель для множества веществ живого организма, среда, в которой протекает большинство химических реакций, связанных с обменом веществ. При ее участии, с помощью водного обмена, происходит терморегуляция, т.е. регулируются процессы теплоотдачи и теплопродукции. С водой удаляются из организма ненужные ему продукты обмена, иногда микробы, их токсины и т.п.</w:t>
      </w:r>
      <w:r w:rsidRPr="0058373E">
        <w:rPr>
          <w:rFonts w:eastAsia="Times New Roman" w:cs="Arial CYR"/>
          <w:iCs/>
          <w:color w:val="000000"/>
          <w:sz w:val="24"/>
          <w:szCs w:val="24"/>
          <w:lang w:eastAsia="ru-RU"/>
        </w:rPr>
        <w:br/>
        <w:t>Многие ученые считают, что человеческая жизнь, в известном смысле, представляет собой борьбу за воду. Почему же вода обладает такими свойствами? Это можно объяснить, исходя из строения молекулы воды.</w:t>
      </w:r>
    </w:p>
    <w:p w:rsidR="006524B9" w:rsidRDefault="006524B9" w:rsidP="006524B9">
      <w:pPr>
        <w:pStyle w:val="a8"/>
        <w:rPr>
          <w:rFonts w:eastAsia="Times New Roman" w:cs="Arial CYR"/>
          <w:iCs/>
          <w:color w:val="000000"/>
          <w:sz w:val="24"/>
          <w:szCs w:val="24"/>
          <w:lang w:eastAsia="ru-RU"/>
        </w:rPr>
      </w:pPr>
      <w:r w:rsidRPr="0058373E">
        <w:rPr>
          <w:rFonts w:eastAsia="Times New Roman" w:cs="Arial CYR"/>
          <w:color w:val="000000"/>
          <w:sz w:val="24"/>
          <w:szCs w:val="24"/>
          <w:lang w:eastAsia="ru-RU"/>
        </w:rPr>
        <w:br/>
        <w:t>Н</w:t>
      </w:r>
      <w:r w:rsidRPr="0058373E">
        <w:rPr>
          <w:rFonts w:eastAsia="Times New Roman" w:cs="Arial CYR"/>
          <w:color w:val="000000"/>
          <w:sz w:val="24"/>
          <w:szCs w:val="24"/>
          <w:vertAlign w:val="subscript"/>
          <w:lang w:eastAsia="ru-RU"/>
        </w:rPr>
        <w:t>2</w:t>
      </w:r>
      <w:r w:rsidRPr="0058373E">
        <w:rPr>
          <w:rFonts w:eastAsia="Times New Roman" w:cs="Arial CYR"/>
          <w:color w:val="000000"/>
          <w:sz w:val="24"/>
          <w:szCs w:val="24"/>
          <w:lang w:eastAsia="ru-RU"/>
        </w:rPr>
        <w:t>О</w:t>
      </w:r>
      <w:r w:rsidRPr="0058373E">
        <w:rPr>
          <w:rFonts w:eastAsia="Times New Roman" w:cs="Arial CYR"/>
          <w:iCs/>
          <w:color w:val="000000"/>
          <w:sz w:val="24"/>
          <w:szCs w:val="24"/>
          <w:lang w:eastAsia="ru-RU"/>
        </w:rPr>
        <w:t xml:space="preserve"> – молекулярная формула,</w:t>
      </w:r>
      <w:r w:rsidRPr="0058373E">
        <w:rPr>
          <w:rFonts w:eastAsia="Times New Roman" w:cs="Arial CYR"/>
          <w:color w:val="000000"/>
          <w:sz w:val="24"/>
          <w:szCs w:val="24"/>
          <w:lang w:eastAsia="ru-RU"/>
        </w:rPr>
        <w:br/>
        <w:t xml:space="preserve">Н–О–Н – </w:t>
      </w:r>
      <w:r w:rsidRPr="0058373E">
        <w:rPr>
          <w:rFonts w:eastAsia="Times New Roman" w:cs="Arial CYR"/>
          <w:iCs/>
          <w:color w:val="000000"/>
          <w:sz w:val="24"/>
          <w:szCs w:val="24"/>
          <w:lang w:eastAsia="ru-RU"/>
        </w:rPr>
        <w:t>структурная формула,</w:t>
      </w:r>
      <w:r w:rsidRPr="0058373E">
        <w:rPr>
          <w:rFonts w:eastAsia="Times New Roman" w:cs="Arial CYR"/>
          <w:color w:val="000000"/>
          <w:sz w:val="24"/>
          <w:szCs w:val="24"/>
          <w:lang w:eastAsia="ru-RU"/>
        </w:rPr>
        <w:br/>
      </w:r>
      <w:r w:rsidRPr="0058373E">
        <w:rPr>
          <w:rFonts w:eastAsia="Times New Roman" w:cs="Arial CYR"/>
          <w:b/>
          <w:noProof/>
          <w:color w:val="000000"/>
          <w:sz w:val="24"/>
          <w:szCs w:val="24"/>
          <w:lang w:eastAsia="ru-RU"/>
        </w:rPr>
        <w:drawing>
          <wp:inline distT="0" distB="0" distL="0" distR="0" wp14:anchorId="47B4B320" wp14:editId="7A48A6C4">
            <wp:extent cx="390525" cy="161925"/>
            <wp:effectExtent l="19050" t="0" r="9525" b="0"/>
            <wp:docPr id="5" name="Рисунок 5" descr="http://him.1september.ru/2004/40/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im.1september.ru/2004/40/26-1.jpg"/>
                    <pic:cNvPicPr>
                      <a:picLocks noChangeAspect="1" noChangeArrowheads="1"/>
                    </pic:cNvPicPr>
                  </pic:nvPicPr>
                  <pic:blipFill>
                    <a:blip r:embed="rId77" cstate="print"/>
                    <a:srcRect/>
                    <a:stretch>
                      <a:fillRect/>
                    </a:stretch>
                  </pic:blipFill>
                  <pic:spPr bwMode="auto">
                    <a:xfrm>
                      <a:off x="0" y="0"/>
                      <a:ext cx="390525" cy="161925"/>
                    </a:xfrm>
                    <a:prstGeom prst="rect">
                      <a:avLst/>
                    </a:prstGeom>
                    <a:noFill/>
                    <a:ln w="9525">
                      <a:noFill/>
                      <a:miter lim="800000"/>
                      <a:headEnd/>
                      <a:tailEnd/>
                    </a:ln>
                  </pic:spPr>
                </pic:pic>
              </a:graphicData>
            </a:graphic>
          </wp:inline>
        </w:drawing>
      </w:r>
      <w:r w:rsidRPr="0058373E">
        <w:rPr>
          <w:rFonts w:eastAsia="Times New Roman" w:cs="Arial CYR"/>
          <w:color w:val="000000"/>
          <w:sz w:val="24"/>
          <w:szCs w:val="24"/>
          <w:lang w:eastAsia="ru-RU"/>
        </w:rPr>
        <w:t xml:space="preserve">– </w:t>
      </w:r>
      <w:r w:rsidRPr="0058373E">
        <w:rPr>
          <w:rFonts w:eastAsia="Times New Roman" w:cs="Arial CYR"/>
          <w:iCs/>
          <w:color w:val="000000"/>
          <w:sz w:val="24"/>
          <w:szCs w:val="24"/>
          <w:lang w:eastAsia="ru-RU"/>
        </w:rPr>
        <w:t>электронная формула, характеризующая ковалентную полярную связь.</w:t>
      </w:r>
    </w:p>
    <w:p w:rsidR="006524B9" w:rsidRPr="0058373E" w:rsidRDefault="006524B9" w:rsidP="006524B9">
      <w:pPr>
        <w:spacing w:before="100" w:beforeAutospacing="1" w:after="100" w:afterAutospacing="1" w:line="240" w:lineRule="auto"/>
        <w:rPr>
          <w:rFonts w:eastAsia="Times New Roman" w:cs="Arial CYR"/>
          <w:iCs/>
          <w:color w:val="000000"/>
          <w:sz w:val="24"/>
          <w:szCs w:val="24"/>
          <w:lang w:eastAsia="ru-RU"/>
        </w:rPr>
      </w:pPr>
      <w:r w:rsidRPr="0058373E">
        <w:rPr>
          <w:rFonts w:eastAsia="Times New Roman" w:cs="Arial CYR"/>
          <w:iCs/>
          <w:color w:val="000000"/>
          <w:sz w:val="24"/>
          <w:szCs w:val="24"/>
          <w:lang w:eastAsia="ru-RU"/>
        </w:rPr>
        <w:t>Молекула воды имеет угловое строение: представляет собой равнобедренный треугольник с углом при вершине 104,5°.</w:t>
      </w:r>
      <w:r w:rsidRPr="0058373E">
        <w:rPr>
          <w:rFonts w:eastAsia="Times New Roman" w:cs="Arial CYR"/>
          <w:iCs/>
          <w:color w:val="000000"/>
          <w:sz w:val="24"/>
          <w:szCs w:val="24"/>
          <w:lang w:eastAsia="ru-RU"/>
        </w:rPr>
        <w:br/>
        <w:t>Молекулярная масса воды в парообразном состоянии равна 18 г/моль. Однако молекулярная масса жидкой воды оказывается более высокой. Это свидетельствует о том, что в жидкой воде происходит ассоциация молекул, вызванная водородными связями.</w:t>
      </w:r>
      <w:r>
        <w:rPr>
          <w:rFonts w:eastAsia="Times New Roman" w:cs="Arial CYR"/>
          <w:iCs/>
          <w:color w:val="000000"/>
          <w:sz w:val="24"/>
          <w:szCs w:val="24"/>
          <w:lang w:eastAsia="ru-RU"/>
        </w:rPr>
        <w:t xml:space="preserve"> При замерзании вода расширяется (так как образуется много водородных связей), но лед легче воды, плавает на её поверхности, самая «тяжелая вода» при температуре +</w:t>
      </w:r>
      <w:proofErr w:type="gramStart"/>
      <w:r>
        <w:rPr>
          <w:rFonts w:eastAsia="Times New Roman" w:cs="Arial CYR"/>
          <w:iCs/>
          <w:color w:val="000000"/>
          <w:sz w:val="24"/>
          <w:szCs w:val="24"/>
          <w:lang w:eastAsia="ru-RU"/>
        </w:rPr>
        <w:t>4</w:t>
      </w:r>
      <w:r w:rsidRPr="0058373E">
        <w:rPr>
          <w:rFonts w:eastAsia="Times New Roman" w:cs="Arial CYR"/>
          <w:iCs/>
          <w:color w:val="000000"/>
          <w:sz w:val="24"/>
          <w:szCs w:val="24"/>
          <w:vertAlign w:val="superscript"/>
          <w:lang w:eastAsia="ru-RU"/>
        </w:rPr>
        <w:t>0</w:t>
      </w:r>
      <w:r>
        <w:rPr>
          <w:rFonts w:eastAsia="Times New Roman" w:cs="Arial CYR"/>
          <w:iCs/>
          <w:color w:val="000000"/>
          <w:sz w:val="24"/>
          <w:szCs w:val="24"/>
          <w:vertAlign w:val="superscript"/>
          <w:lang w:eastAsia="ru-RU"/>
        </w:rPr>
        <w:t xml:space="preserve"> </w:t>
      </w:r>
      <w:r>
        <w:rPr>
          <w:rFonts w:eastAsia="Times New Roman" w:cs="Arial CYR"/>
          <w:iCs/>
          <w:color w:val="000000"/>
          <w:sz w:val="24"/>
          <w:szCs w:val="24"/>
          <w:lang w:eastAsia="ru-RU"/>
        </w:rPr>
        <w:t>,</w:t>
      </w:r>
      <w:proofErr w:type="gramEnd"/>
      <w:r>
        <w:rPr>
          <w:rFonts w:eastAsia="Times New Roman" w:cs="Arial CYR"/>
          <w:iCs/>
          <w:color w:val="000000"/>
          <w:sz w:val="24"/>
          <w:szCs w:val="24"/>
          <w:lang w:eastAsia="ru-RU"/>
        </w:rPr>
        <w:t xml:space="preserve"> что спасает жизнь водным обитателям зимой.</w:t>
      </w:r>
    </w:p>
    <w:p w:rsidR="006524B9" w:rsidRPr="000F2C2B" w:rsidRDefault="006524B9" w:rsidP="006524B9">
      <w:pPr>
        <w:spacing w:before="100" w:beforeAutospacing="1" w:after="100" w:afterAutospacing="1" w:line="240" w:lineRule="auto"/>
        <w:jc w:val="center"/>
        <w:rPr>
          <w:rFonts w:ascii="Arial CYR" w:eastAsia="Times New Roman" w:hAnsi="Arial CYR" w:cs="Arial CYR"/>
          <w:color w:val="000000"/>
          <w:sz w:val="20"/>
          <w:szCs w:val="20"/>
          <w:lang w:eastAsia="ru-RU"/>
        </w:rPr>
      </w:pPr>
      <w:r>
        <w:rPr>
          <w:rFonts w:ascii="Arial CYR" w:eastAsia="Times New Roman" w:hAnsi="Arial CYR" w:cs="Arial CYR"/>
          <w:noProof/>
          <w:color w:val="000000"/>
          <w:sz w:val="20"/>
          <w:szCs w:val="20"/>
          <w:lang w:eastAsia="ru-RU"/>
        </w:rPr>
        <w:lastRenderedPageBreak/>
        <w:drawing>
          <wp:inline distT="0" distB="0" distL="0" distR="0" wp14:anchorId="6969C6B0" wp14:editId="19F832DE">
            <wp:extent cx="3781425" cy="2765842"/>
            <wp:effectExtent l="19050" t="0" r="9525" b="0"/>
            <wp:docPr id="6" name="Рисунок 6" descr="http://him.1september.ru/2004/40/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im.1september.ru/2004/40/26-3.jpg"/>
                    <pic:cNvPicPr>
                      <a:picLocks noChangeAspect="1" noChangeArrowheads="1"/>
                    </pic:cNvPicPr>
                  </pic:nvPicPr>
                  <pic:blipFill>
                    <a:blip r:embed="rId78" cstate="print"/>
                    <a:srcRect/>
                    <a:stretch>
                      <a:fillRect/>
                    </a:stretch>
                  </pic:blipFill>
                  <pic:spPr bwMode="auto">
                    <a:xfrm>
                      <a:off x="0" y="0"/>
                      <a:ext cx="3781425" cy="2765842"/>
                    </a:xfrm>
                    <a:prstGeom prst="rect">
                      <a:avLst/>
                    </a:prstGeom>
                    <a:noFill/>
                    <a:ln w="9525">
                      <a:noFill/>
                      <a:miter lim="800000"/>
                      <a:headEnd/>
                      <a:tailEnd/>
                    </a:ln>
                  </pic:spPr>
                </pic:pic>
              </a:graphicData>
            </a:graphic>
          </wp:inline>
        </w:drawing>
      </w:r>
    </w:p>
    <w:p w:rsidR="006524B9" w:rsidRPr="0058373E" w:rsidRDefault="006524B9" w:rsidP="006524B9">
      <w:pPr>
        <w:rPr>
          <w:sz w:val="24"/>
          <w:szCs w:val="24"/>
        </w:rPr>
      </w:pPr>
      <w:r w:rsidRPr="0058373E">
        <w:rPr>
          <w:sz w:val="24"/>
          <w:szCs w:val="24"/>
        </w:rPr>
        <w:t xml:space="preserve">Молекула </w:t>
      </w:r>
      <w:proofErr w:type="spellStart"/>
      <w:r w:rsidRPr="0058373E">
        <w:rPr>
          <w:sz w:val="24"/>
          <w:szCs w:val="24"/>
        </w:rPr>
        <w:t>полярна</w:t>
      </w:r>
      <w:proofErr w:type="spellEnd"/>
      <w:r w:rsidRPr="0058373E">
        <w:rPr>
          <w:sz w:val="24"/>
          <w:szCs w:val="24"/>
        </w:rPr>
        <w:t xml:space="preserve">: кислородный атом несёт частичный отрицательный заряд, а два водородных – частично положительные заряды. Это делает молекулу воды диполем. Поэтому при взаимодействии молекул воды между ними устанавливаются водородные связи, которые влияют на физические свойства </w:t>
      </w:r>
      <w:proofErr w:type="spellStart"/>
      <w:proofErr w:type="gramStart"/>
      <w:r w:rsidRPr="0058373E">
        <w:rPr>
          <w:sz w:val="24"/>
          <w:szCs w:val="24"/>
        </w:rPr>
        <w:t>воды.Из</w:t>
      </w:r>
      <w:proofErr w:type="spellEnd"/>
      <w:proofErr w:type="gramEnd"/>
      <w:r w:rsidRPr="0058373E">
        <w:rPr>
          <w:sz w:val="24"/>
          <w:szCs w:val="24"/>
        </w:rPr>
        <w:t>-за высокой полярности молекул вода является растворителем других полярных соединений, не имея себе равных. В воде растворяется больше веществ, чем в любой другой жидкости. Именно поэтому в водной среде клетки осуществляется множество химических реакций. Вода растворяет продукты обмена веществ и выводит их из клетки и организма в целом.</w:t>
      </w:r>
    </w:p>
    <w:p w:rsidR="006524B9" w:rsidRPr="0058373E" w:rsidRDefault="006524B9" w:rsidP="006524B9">
      <w:pPr>
        <w:rPr>
          <w:sz w:val="24"/>
          <w:szCs w:val="24"/>
        </w:rPr>
      </w:pPr>
      <w:r w:rsidRPr="0058373E">
        <w:rPr>
          <w:sz w:val="24"/>
          <w:szCs w:val="24"/>
        </w:rPr>
        <w:t xml:space="preserve">По отношению к воде различают:  </w:t>
      </w:r>
    </w:p>
    <w:p w:rsidR="006524B9" w:rsidRPr="0058373E" w:rsidRDefault="006524B9" w:rsidP="006524B9">
      <w:pPr>
        <w:jc w:val="both"/>
        <w:rPr>
          <w:sz w:val="24"/>
          <w:szCs w:val="24"/>
        </w:rPr>
      </w:pPr>
      <w:r w:rsidRPr="0058373E">
        <w:rPr>
          <w:sz w:val="24"/>
          <w:szCs w:val="24"/>
          <w:u w:val="single"/>
        </w:rPr>
        <w:t xml:space="preserve">Гидрофильные вещества </w:t>
      </w:r>
      <w:r w:rsidRPr="0058373E">
        <w:rPr>
          <w:sz w:val="24"/>
          <w:szCs w:val="24"/>
        </w:rPr>
        <w:t>– хорошо растворимые в воде вещества.</w:t>
      </w:r>
    </w:p>
    <w:p w:rsidR="006524B9" w:rsidRPr="004701A8" w:rsidRDefault="006524B9" w:rsidP="006524B9">
      <w:pPr>
        <w:pStyle w:val="a8"/>
        <w:rPr>
          <w:sz w:val="24"/>
          <w:szCs w:val="24"/>
          <w:lang w:eastAsia="ru-RU"/>
        </w:rPr>
      </w:pPr>
      <w:r w:rsidRPr="004701A8">
        <w:rPr>
          <w:sz w:val="24"/>
          <w:szCs w:val="24"/>
          <w:lang w:eastAsia="ru-RU"/>
        </w:rPr>
        <w:t>7.Диполь –</w:t>
      </w:r>
    </w:p>
    <w:p w:rsidR="006524B9" w:rsidRPr="004701A8" w:rsidRDefault="006524B9" w:rsidP="006524B9">
      <w:pPr>
        <w:pStyle w:val="a8"/>
        <w:rPr>
          <w:sz w:val="24"/>
          <w:szCs w:val="24"/>
          <w:lang w:eastAsia="ru-RU"/>
        </w:rPr>
      </w:pPr>
      <w:r w:rsidRPr="004701A8">
        <w:rPr>
          <w:sz w:val="24"/>
          <w:szCs w:val="24"/>
          <w:lang w:eastAsia="ru-RU"/>
        </w:rPr>
        <w:t>8.Гидрофильные и гидрофобные вещества</w:t>
      </w:r>
    </w:p>
    <w:p w:rsidR="006524B9" w:rsidRPr="004701A8" w:rsidRDefault="006524B9" w:rsidP="006524B9">
      <w:pPr>
        <w:pStyle w:val="a8"/>
        <w:rPr>
          <w:sz w:val="24"/>
          <w:szCs w:val="24"/>
          <w:lang w:eastAsia="ru-RU"/>
        </w:rPr>
      </w:pPr>
      <w:r w:rsidRPr="004701A8">
        <w:rPr>
          <w:sz w:val="24"/>
          <w:szCs w:val="24"/>
          <w:lang w:eastAsia="ru-RU"/>
        </w:rPr>
        <w:t xml:space="preserve">9.Высокая теплопроводность и теплоемкость объясняется </w:t>
      </w:r>
    </w:p>
    <w:p w:rsidR="006524B9" w:rsidRPr="004701A8" w:rsidRDefault="006524B9" w:rsidP="006524B9">
      <w:pPr>
        <w:pStyle w:val="a8"/>
        <w:rPr>
          <w:sz w:val="24"/>
          <w:szCs w:val="24"/>
          <w:lang w:eastAsia="ru-RU"/>
        </w:rPr>
      </w:pPr>
      <w:r w:rsidRPr="004701A8">
        <w:rPr>
          <w:sz w:val="24"/>
          <w:szCs w:val="24"/>
          <w:lang w:eastAsia="ru-RU"/>
        </w:rPr>
        <w:t>10.Самая «тяжелая вода» при температуре</w:t>
      </w:r>
    </w:p>
    <w:p w:rsidR="006524B9" w:rsidRPr="004701A8" w:rsidRDefault="006524B9" w:rsidP="006524B9">
      <w:pPr>
        <w:pStyle w:val="a8"/>
        <w:rPr>
          <w:sz w:val="24"/>
          <w:szCs w:val="24"/>
          <w:lang w:eastAsia="ru-RU"/>
        </w:rPr>
      </w:pPr>
      <w:r w:rsidRPr="004701A8">
        <w:rPr>
          <w:sz w:val="24"/>
          <w:szCs w:val="24"/>
          <w:lang w:eastAsia="ru-RU"/>
        </w:rPr>
        <w:t>11.Биологические функции воды в клетке.</w:t>
      </w:r>
    </w:p>
    <w:p w:rsidR="006524B9" w:rsidRDefault="006524B9" w:rsidP="006524B9">
      <w:pPr>
        <w:pStyle w:val="a8"/>
        <w:rPr>
          <w:lang w:eastAsia="ru-RU"/>
        </w:rPr>
      </w:pPr>
    </w:p>
    <w:p w:rsidR="006524B9" w:rsidRDefault="006524B9" w:rsidP="006524B9"/>
    <w:p w:rsidR="006524B9" w:rsidRDefault="006524B9" w:rsidP="006524B9"/>
    <w:p w:rsidR="006524B9" w:rsidRDefault="006524B9" w:rsidP="006524B9"/>
    <w:p w:rsidR="006524B9" w:rsidRDefault="006524B9" w:rsidP="006524B9"/>
    <w:p w:rsidR="006524B9" w:rsidRDefault="006524B9" w:rsidP="006524B9"/>
    <w:p w:rsidR="006524B9" w:rsidRDefault="006524B9" w:rsidP="006524B9"/>
    <w:p w:rsidR="006524B9" w:rsidRDefault="006524B9" w:rsidP="006524B9"/>
    <w:p w:rsidR="006524B9" w:rsidRDefault="006524B9" w:rsidP="006524B9"/>
    <w:p w:rsidR="006524B9" w:rsidRPr="002C5EC8" w:rsidRDefault="006524B9" w:rsidP="006524B9">
      <w:pPr>
        <w:jc w:val="center"/>
        <w:rPr>
          <w:b/>
          <w:sz w:val="28"/>
          <w:szCs w:val="28"/>
        </w:rPr>
      </w:pPr>
      <w:r>
        <w:lastRenderedPageBreak/>
        <w:t xml:space="preserve">Приложение 3. </w:t>
      </w:r>
      <w:proofErr w:type="spellStart"/>
      <w:r w:rsidRPr="002C5EC8">
        <w:rPr>
          <w:b/>
          <w:sz w:val="28"/>
          <w:szCs w:val="28"/>
        </w:rPr>
        <w:t>Буферность</w:t>
      </w:r>
      <w:proofErr w:type="spellEnd"/>
      <w:r w:rsidRPr="002C5EC8">
        <w:rPr>
          <w:b/>
          <w:sz w:val="28"/>
          <w:szCs w:val="28"/>
        </w:rPr>
        <w:t xml:space="preserve"> и осмос</w:t>
      </w:r>
      <w:r>
        <w:rPr>
          <w:b/>
          <w:sz w:val="28"/>
          <w:szCs w:val="28"/>
        </w:rPr>
        <w:t>.</w:t>
      </w:r>
    </w:p>
    <w:p w:rsidR="006524B9" w:rsidRDefault="006524B9" w:rsidP="006524B9">
      <w:pPr>
        <w:jc w:val="both"/>
      </w:pPr>
    </w:p>
    <w:p w:rsidR="006524B9" w:rsidRPr="00E374E4" w:rsidRDefault="006524B9" w:rsidP="006524B9">
      <w:pPr>
        <w:jc w:val="both"/>
      </w:pPr>
      <w:r w:rsidRPr="00E374E4">
        <w:t xml:space="preserve">Соли в живых организмах находятся в растворенном состоянии в виде ионов – положительно заряженных катионов и отрицательно заряженных анионов. </w:t>
      </w:r>
    </w:p>
    <w:p w:rsidR="006524B9" w:rsidRPr="002C5EC8" w:rsidRDefault="006524B9" w:rsidP="006524B9">
      <w:r w:rsidRPr="00E374E4">
        <w:t xml:space="preserve">Концентрация катионов и анионов в клетке и в окружающей ее среде неодинакова. В клетке содержится довольно много калия и очень мало натрия. Во внеклеточной среде, </w:t>
      </w:r>
      <w:proofErr w:type="gramStart"/>
      <w:r w:rsidRPr="00E374E4">
        <w:t>например</w:t>
      </w:r>
      <w:proofErr w:type="gramEnd"/>
      <w:r w:rsidRPr="00E374E4">
        <w:t xml:space="preserve"> в плазме крови, в морской воде, наоборот, много натрия и мало калия. Раздражительность клетки зависит от соотношения концентраций ионов </w:t>
      </w:r>
      <w:proofErr w:type="spellStart"/>
      <w:r w:rsidRPr="00E374E4">
        <w:t>Na</w:t>
      </w:r>
      <w:proofErr w:type="spellEnd"/>
      <w:r w:rsidRPr="00E374E4">
        <w:t>+, K+, Ca</w:t>
      </w:r>
      <w:r w:rsidRPr="00E374E4">
        <w:rPr>
          <w:vertAlign w:val="superscript"/>
        </w:rPr>
        <w:t>2+,</w:t>
      </w:r>
      <w:r w:rsidRPr="00E374E4">
        <w:t xml:space="preserve"> Mg</w:t>
      </w:r>
      <w:r w:rsidRPr="00E374E4">
        <w:rPr>
          <w:vertAlign w:val="superscript"/>
        </w:rPr>
        <w:t>2+.</w:t>
      </w:r>
      <w:r>
        <w:rPr>
          <w:vertAlign w:val="superscript"/>
        </w:rPr>
        <w:t xml:space="preserve">  </w:t>
      </w:r>
      <w:r>
        <w:t>Разность концентраций ионов по разные стороны мембраны обеспечивает активный перенос веществ через мембрану.</w:t>
      </w:r>
    </w:p>
    <w:p w:rsidR="006524B9" w:rsidRPr="002E32B2" w:rsidRDefault="006524B9" w:rsidP="006524B9">
      <w:pPr>
        <w:rPr>
          <w:sz w:val="16"/>
          <w:szCs w:val="16"/>
        </w:rPr>
      </w:pPr>
      <w:r>
        <w:rPr>
          <w:noProof/>
          <w:sz w:val="16"/>
          <w:szCs w:val="16"/>
        </w:rPr>
        <w:drawing>
          <wp:inline distT="0" distB="0" distL="0" distR="0" wp14:anchorId="11971B2A" wp14:editId="6CF9E03D">
            <wp:extent cx="4848225" cy="3063248"/>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9" cstate="print"/>
                    <a:srcRect/>
                    <a:stretch>
                      <a:fillRect/>
                    </a:stretch>
                  </pic:blipFill>
                  <pic:spPr bwMode="auto">
                    <a:xfrm>
                      <a:off x="0" y="0"/>
                      <a:ext cx="4848225" cy="3063248"/>
                    </a:xfrm>
                    <a:prstGeom prst="rect">
                      <a:avLst/>
                    </a:prstGeom>
                    <a:noFill/>
                    <a:ln w="9525">
                      <a:noFill/>
                      <a:miter lim="800000"/>
                      <a:headEnd/>
                      <a:tailEnd/>
                    </a:ln>
                  </pic:spPr>
                </pic:pic>
              </a:graphicData>
            </a:graphic>
          </wp:inline>
        </w:drawing>
      </w:r>
    </w:p>
    <w:p w:rsidR="006524B9" w:rsidRPr="00E374E4" w:rsidRDefault="006524B9" w:rsidP="006524B9">
      <w:r w:rsidRPr="00E374E4">
        <w:t>В тканях многоклеточных животных Са</w:t>
      </w:r>
      <w:r w:rsidRPr="00E374E4">
        <w:rPr>
          <w:vertAlign w:val="superscript"/>
        </w:rPr>
        <w:t>2+</w:t>
      </w:r>
      <w:r w:rsidRPr="00E374E4">
        <w:t xml:space="preserve"> входит в состав межклеточного вещества, обеспечивающего </w:t>
      </w:r>
      <w:proofErr w:type="spellStart"/>
      <w:r w:rsidRPr="00E374E4">
        <w:t>сцепленность</w:t>
      </w:r>
      <w:proofErr w:type="spellEnd"/>
      <w:r w:rsidRPr="00E374E4">
        <w:t xml:space="preserve"> клеток и упорядоченное их расположение. От концентрации солей зависят осмотическое давление в клетке и ее буферные свойства.</w:t>
      </w:r>
    </w:p>
    <w:p w:rsidR="006524B9" w:rsidRDefault="006524B9" w:rsidP="006524B9">
      <w:pPr>
        <w:rPr>
          <w:b/>
        </w:rPr>
      </w:pPr>
      <w:proofErr w:type="spellStart"/>
      <w:proofErr w:type="gramStart"/>
      <w:r w:rsidRPr="00E374E4">
        <w:rPr>
          <w:b/>
          <w:u w:val="single"/>
        </w:rPr>
        <w:t>Буферностью</w:t>
      </w:r>
      <w:proofErr w:type="spellEnd"/>
      <w:r w:rsidRPr="00E374E4">
        <w:rPr>
          <w:b/>
          <w:u w:val="single"/>
        </w:rPr>
        <w:t xml:space="preserve"> </w:t>
      </w:r>
      <w:r w:rsidRPr="00E374E4">
        <w:rPr>
          <w:b/>
        </w:rPr>
        <w:t xml:space="preserve"> называется</w:t>
      </w:r>
      <w:proofErr w:type="gramEnd"/>
      <w:r w:rsidRPr="00E374E4">
        <w:rPr>
          <w:b/>
        </w:rPr>
        <w:t xml:space="preserve"> способность клетки поддерживать слабощелочную реакцию ее содержимого на постоянном уровне.</w:t>
      </w:r>
    </w:p>
    <w:p w:rsidR="006524B9" w:rsidRDefault="006524B9" w:rsidP="006524B9">
      <w:r>
        <w:t>Существует две буферные системы:</w:t>
      </w:r>
    </w:p>
    <w:p w:rsidR="006524B9" w:rsidRDefault="006524B9" w:rsidP="006524B9">
      <w:r>
        <w:t>1)фосфатная буферная система – анионы фосфорной кислоты поддерживают рН внутриклеточной среды на уровне 6,9</w:t>
      </w:r>
    </w:p>
    <w:p w:rsidR="006524B9" w:rsidRDefault="006524B9" w:rsidP="006524B9">
      <w:pPr>
        <w:rPr>
          <w:sz w:val="16"/>
          <w:szCs w:val="16"/>
        </w:rPr>
      </w:pPr>
    </w:p>
    <w:p w:rsidR="006524B9" w:rsidRPr="00E374E4" w:rsidRDefault="006524B9" w:rsidP="006524B9">
      <w:r>
        <w:t>2)бикарбонатная буферная система – анионы угольной кислоты поддерживают рН внеклеточной среды на уровне 7,4.</w:t>
      </w:r>
    </w:p>
    <w:p w:rsidR="006524B9" w:rsidRDefault="006524B9" w:rsidP="006524B9">
      <w:pPr>
        <w:rPr>
          <w:sz w:val="16"/>
          <w:szCs w:val="16"/>
        </w:rPr>
      </w:pPr>
      <w:r>
        <w:rPr>
          <w:sz w:val="16"/>
          <w:szCs w:val="16"/>
        </w:rPr>
        <w:t xml:space="preserve"> </w:t>
      </w:r>
    </w:p>
    <w:p w:rsidR="006524B9" w:rsidRPr="002C5EC8" w:rsidRDefault="006524B9" w:rsidP="006524B9">
      <w:pPr>
        <w:spacing w:before="100" w:beforeAutospacing="1" w:after="100" w:afterAutospacing="1"/>
        <w:rPr>
          <w:rFonts w:cs="Arial CYR"/>
          <w:color w:val="000000"/>
        </w:rPr>
      </w:pPr>
      <w:r w:rsidRPr="002C5EC8">
        <w:rPr>
          <w:rFonts w:cs="Arial CYR"/>
          <w:iCs/>
          <w:color w:val="000000"/>
        </w:rPr>
        <w:t xml:space="preserve">Рассмотрим уравнения реакций, протекающих в буферных растворах. </w:t>
      </w:r>
    </w:p>
    <w:p w:rsidR="006524B9" w:rsidRPr="002C5EC8" w:rsidRDefault="006524B9" w:rsidP="006524B9">
      <w:pPr>
        <w:spacing w:before="100" w:beforeAutospacing="1" w:after="100" w:afterAutospacing="1"/>
        <w:rPr>
          <w:rFonts w:cs="Arial CYR"/>
          <w:color w:val="000000"/>
        </w:rPr>
      </w:pPr>
      <w:r w:rsidRPr="002C5EC8">
        <w:rPr>
          <w:rFonts w:cs="Arial CYR"/>
          <w:i/>
          <w:iCs/>
          <w:color w:val="000000"/>
        </w:rPr>
        <w:lastRenderedPageBreak/>
        <w:t xml:space="preserve">Если в клетке увеличивается концентрация </w:t>
      </w:r>
      <w:r w:rsidRPr="002C5EC8">
        <w:rPr>
          <w:rFonts w:cs="Arial CYR"/>
          <w:color w:val="000000"/>
        </w:rPr>
        <w:t>Н</w:t>
      </w:r>
      <w:r w:rsidRPr="002C5EC8">
        <w:rPr>
          <w:rFonts w:cs="Arial CYR"/>
          <w:color w:val="000000"/>
          <w:vertAlign w:val="superscript"/>
        </w:rPr>
        <w:t>+</w:t>
      </w:r>
      <w:r w:rsidRPr="002C5EC8">
        <w:rPr>
          <w:rFonts w:cs="Arial CYR"/>
          <w:i/>
          <w:iCs/>
          <w:color w:val="000000"/>
        </w:rPr>
        <w:t>, то происходит присоединение катиона водорода к карбонат-аниону:</w:t>
      </w:r>
    </w:p>
    <w:p w:rsidR="006524B9" w:rsidRPr="002C5EC8" w:rsidRDefault="006524B9" w:rsidP="006524B9">
      <w:pPr>
        <w:spacing w:before="100" w:beforeAutospacing="1" w:after="100" w:afterAutospacing="1"/>
        <w:jc w:val="center"/>
        <w:rPr>
          <w:rFonts w:cs="Arial CYR"/>
          <w:color w:val="000000"/>
        </w:rPr>
      </w:pPr>
      <w:r w:rsidRPr="002C5EC8">
        <w:rPr>
          <w:rFonts w:cs="Arial CYR"/>
          <w:noProof/>
          <w:color w:val="000000"/>
        </w:rPr>
        <w:drawing>
          <wp:inline distT="0" distB="0" distL="0" distR="0" wp14:anchorId="23E9E743" wp14:editId="5F59C55D">
            <wp:extent cx="285750" cy="171450"/>
            <wp:effectExtent l="19050" t="0" r="0" b="0"/>
            <wp:docPr id="9" name="Рисунок 9" descr="http://him.1september.ru/2004/40/co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him.1september.ru/2004/40/co23.gif"/>
                    <pic:cNvPicPr>
                      <a:picLocks noChangeAspect="1" noChangeArrowheads="1"/>
                    </pic:cNvPicPr>
                  </pic:nvPicPr>
                  <pic:blipFill>
                    <a:blip r:embed="rId80" cstate="print"/>
                    <a:srcRect/>
                    <a:stretch>
                      <a:fillRect/>
                    </a:stretch>
                  </pic:blipFill>
                  <pic:spPr bwMode="auto">
                    <a:xfrm>
                      <a:off x="0" y="0"/>
                      <a:ext cx="285750" cy="171450"/>
                    </a:xfrm>
                    <a:prstGeom prst="rect">
                      <a:avLst/>
                    </a:prstGeom>
                    <a:noFill/>
                    <a:ln w="9525">
                      <a:noFill/>
                      <a:miter lim="800000"/>
                      <a:headEnd/>
                      <a:tailEnd/>
                    </a:ln>
                  </pic:spPr>
                </pic:pic>
              </a:graphicData>
            </a:graphic>
          </wp:inline>
        </w:drawing>
      </w:r>
      <w:r w:rsidRPr="002C5EC8">
        <w:rPr>
          <w:rFonts w:cs="Arial CYR"/>
          <w:color w:val="000000"/>
        </w:rPr>
        <w:t>+ Н</w:t>
      </w:r>
      <w:r w:rsidRPr="002C5EC8">
        <w:rPr>
          <w:rFonts w:cs="Arial CYR"/>
          <w:color w:val="000000"/>
          <w:vertAlign w:val="superscript"/>
        </w:rPr>
        <w:t>+</w:t>
      </w:r>
      <w:r w:rsidRPr="002C5EC8">
        <w:rPr>
          <w:rFonts w:cs="Arial CYR"/>
          <w:color w:val="000000"/>
        </w:rPr>
        <w:t xml:space="preserve"> </w:t>
      </w:r>
      <w:r w:rsidRPr="002C5EC8">
        <w:rPr>
          <w:rFonts w:cs="Arial CYR"/>
          <w:noProof/>
          <w:color w:val="000000"/>
        </w:rPr>
        <w:drawing>
          <wp:inline distT="0" distB="0" distL="0" distR="0" wp14:anchorId="11F55A54" wp14:editId="0C96FE51">
            <wp:extent cx="133350" cy="133350"/>
            <wp:effectExtent l="19050" t="0" r="0" b="0"/>
            <wp:docPr id="10" name="Рисунок 10" descr="http://him.1september.ru/2004/40/strp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him.1september.ru/2004/40/strpr.gif"/>
                    <pic:cNvPicPr>
                      <a:picLocks noChangeAspect="1" noChangeArrowheads="1"/>
                    </pic:cNvPicPr>
                  </pic:nvPicPr>
                  <pic:blipFill>
                    <a:blip r:embed="rId81"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2C5EC8">
        <w:rPr>
          <w:rFonts w:cs="Arial CYR"/>
          <w:color w:val="000000"/>
        </w:rPr>
        <w:t>Н</w:t>
      </w:r>
      <w:r w:rsidRPr="002C5EC8">
        <w:rPr>
          <w:rFonts w:cs="Arial CYR"/>
          <w:noProof/>
          <w:color w:val="000000"/>
        </w:rPr>
        <w:drawing>
          <wp:inline distT="0" distB="0" distL="0" distR="0" wp14:anchorId="17A72CF0" wp14:editId="0373BFEB">
            <wp:extent cx="257175" cy="171450"/>
            <wp:effectExtent l="19050" t="0" r="9525" b="0"/>
            <wp:docPr id="11" name="Рисунок 11" descr="http://him.1september.ru/2004/40/c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im.1september.ru/2004/40/co3.gif"/>
                    <pic:cNvPicPr>
                      <a:picLocks noChangeAspect="1" noChangeArrowheads="1"/>
                    </pic:cNvPicPr>
                  </pic:nvPicPr>
                  <pic:blipFill>
                    <a:blip r:embed="rId82" cstate="print"/>
                    <a:srcRect/>
                    <a:stretch>
                      <a:fillRect/>
                    </a:stretch>
                  </pic:blipFill>
                  <pic:spPr bwMode="auto">
                    <a:xfrm>
                      <a:off x="0" y="0"/>
                      <a:ext cx="257175" cy="171450"/>
                    </a:xfrm>
                    <a:prstGeom prst="rect">
                      <a:avLst/>
                    </a:prstGeom>
                    <a:noFill/>
                    <a:ln w="9525">
                      <a:noFill/>
                      <a:miter lim="800000"/>
                      <a:headEnd/>
                      <a:tailEnd/>
                    </a:ln>
                  </pic:spPr>
                </pic:pic>
              </a:graphicData>
            </a:graphic>
          </wp:inline>
        </w:drawing>
      </w:r>
      <w:r w:rsidRPr="002C5EC8">
        <w:rPr>
          <w:rFonts w:cs="Arial CYR"/>
          <w:color w:val="000000"/>
        </w:rPr>
        <w:t>.</w:t>
      </w:r>
    </w:p>
    <w:p w:rsidR="006524B9" w:rsidRPr="002C5EC8" w:rsidRDefault="006524B9" w:rsidP="006524B9">
      <w:pPr>
        <w:spacing w:before="100" w:beforeAutospacing="1" w:after="100" w:afterAutospacing="1"/>
        <w:rPr>
          <w:rFonts w:cs="Arial CYR"/>
          <w:color w:val="000000"/>
        </w:rPr>
      </w:pPr>
      <w:r w:rsidRPr="002C5EC8">
        <w:rPr>
          <w:rFonts w:cs="Arial CYR"/>
          <w:iCs/>
          <w:color w:val="000000"/>
        </w:rPr>
        <w:t>При увеличении концентрации гидроксид-анионов происходит их связывание:</w:t>
      </w:r>
    </w:p>
    <w:p w:rsidR="006524B9" w:rsidRPr="002C5EC8" w:rsidRDefault="006524B9" w:rsidP="006524B9">
      <w:pPr>
        <w:spacing w:before="100" w:beforeAutospacing="1" w:after="100" w:afterAutospacing="1"/>
        <w:jc w:val="center"/>
        <w:rPr>
          <w:rFonts w:cs="Arial CYR"/>
          <w:color w:val="000000"/>
        </w:rPr>
      </w:pPr>
      <w:r w:rsidRPr="002C5EC8">
        <w:rPr>
          <w:rFonts w:cs="Arial CYR"/>
          <w:color w:val="000000"/>
        </w:rPr>
        <w:t>Н</w:t>
      </w:r>
      <w:r w:rsidRPr="002C5EC8">
        <w:rPr>
          <w:rFonts w:cs="Arial CYR"/>
          <w:noProof/>
          <w:color w:val="000000"/>
        </w:rPr>
        <w:drawing>
          <wp:inline distT="0" distB="0" distL="0" distR="0" wp14:anchorId="0A964DDA" wp14:editId="43354F81">
            <wp:extent cx="257175" cy="171450"/>
            <wp:effectExtent l="19050" t="0" r="9525" b="0"/>
            <wp:docPr id="12" name="Рисунок 12" descr="http://him.1september.ru/2004/40/c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him.1september.ru/2004/40/co3.gif"/>
                    <pic:cNvPicPr>
                      <a:picLocks noChangeAspect="1" noChangeArrowheads="1"/>
                    </pic:cNvPicPr>
                  </pic:nvPicPr>
                  <pic:blipFill>
                    <a:blip r:embed="rId82" cstate="print"/>
                    <a:srcRect/>
                    <a:stretch>
                      <a:fillRect/>
                    </a:stretch>
                  </pic:blipFill>
                  <pic:spPr bwMode="auto">
                    <a:xfrm>
                      <a:off x="0" y="0"/>
                      <a:ext cx="257175" cy="171450"/>
                    </a:xfrm>
                    <a:prstGeom prst="rect">
                      <a:avLst/>
                    </a:prstGeom>
                    <a:noFill/>
                    <a:ln w="9525">
                      <a:noFill/>
                      <a:miter lim="800000"/>
                      <a:headEnd/>
                      <a:tailEnd/>
                    </a:ln>
                  </pic:spPr>
                </pic:pic>
              </a:graphicData>
            </a:graphic>
          </wp:inline>
        </w:drawing>
      </w:r>
      <w:r w:rsidRPr="002C5EC8">
        <w:rPr>
          <w:rFonts w:cs="Arial CYR"/>
          <w:color w:val="000000"/>
        </w:rPr>
        <w:t xml:space="preserve"> + ОН</w:t>
      </w:r>
      <w:r w:rsidRPr="002C5EC8">
        <w:rPr>
          <w:rFonts w:cs="Arial CYR"/>
          <w:color w:val="000000"/>
          <w:vertAlign w:val="superscript"/>
        </w:rPr>
        <w:t>–</w:t>
      </w:r>
      <w:r w:rsidRPr="002C5EC8">
        <w:rPr>
          <w:rFonts w:cs="Arial CYR"/>
          <w:color w:val="000000"/>
        </w:rPr>
        <w:t xml:space="preserve"> </w:t>
      </w:r>
      <w:r w:rsidRPr="002C5EC8">
        <w:rPr>
          <w:rFonts w:cs="Arial CYR"/>
          <w:noProof/>
          <w:color w:val="000000"/>
        </w:rPr>
        <w:drawing>
          <wp:inline distT="0" distB="0" distL="0" distR="0" wp14:anchorId="6F37E140" wp14:editId="4DC948D7">
            <wp:extent cx="133350" cy="133350"/>
            <wp:effectExtent l="19050" t="0" r="0" b="0"/>
            <wp:docPr id="13" name="Рисунок 13" descr="http://him.1september.ru/2004/40/strp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him.1september.ru/2004/40/strpr.gif"/>
                    <pic:cNvPicPr>
                      <a:picLocks noChangeAspect="1" noChangeArrowheads="1"/>
                    </pic:cNvPicPr>
                  </pic:nvPicPr>
                  <pic:blipFill>
                    <a:blip r:embed="rId81"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2C5EC8">
        <w:rPr>
          <w:rFonts w:cs="Arial CYR"/>
          <w:noProof/>
          <w:color w:val="000000"/>
        </w:rPr>
        <w:drawing>
          <wp:inline distT="0" distB="0" distL="0" distR="0" wp14:anchorId="3DFC2BDC" wp14:editId="0E2B62E7">
            <wp:extent cx="285750" cy="171450"/>
            <wp:effectExtent l="19050" t="0" r="0" b="0"/>
            <wp:docPr id="14" name="Рисунок 14" descr="http://him.1september.ru/2004/40/co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him.1september.ru/2004/40/co23.gif"/>
                    <pic:cNvPicPr>
                      <a:picLocks noChangeAspect="1" noChangeArrowheads="1"/>
                    </pic:cNvPicPr>
                  </pic:nvPicPr>
                  <pic:blipFill>
                    <a:blip r:embed="rId80" cstate="print"/>
                    <a:srcRect/>
                    <a:stretch>
                      <a:fillRect/>
                    </a:stretch>
                  </pic:blipFill>
                  <pic:spPr bwMode="auto">
                    <a:xfrm>
                      <a:off x="0" y="0"/>
                      <a:ext cx="285750" cy="171450"/>
                    </a:xfrm>
                    <a:prstGeom prst="rect">
                      <a:avLst/>
                    </a:prstGeom>
                    <a:noFill/>
                    <a:ln w="9525">
                      <a:noFill/>
                      <a:miter lim="800000"/>
                      <a:headEnd/>
                      <a:tailEnd/>
                    </a:ln>
                  </pic:spPr>
                </pic:pic>
              </a:graphicData>
            </a:graphic>
          </wp:inline>
        </w:drawing>
      </w:r>
      <w:r w:rsidRPr="002C5EC8">
        <w:rPr>
          <w:rFonts w:cs="Arial CYR"/>
          <w:color w:val="000000"/>
        </w:rPr>
        <w:t>+ Н</w:t>
      </w:r>
      <w:r w:rsidRPr="002C5EC8">
        <w:rPr>
          <w:rFonts w:cs="Arial CYR"/>
          <w:color w:val="000000"/>
          <w:vertAlign w:val="subscript"/>
        </w:rPr>
        <w:t>2</w:t>
      </w:r>
      <w:r w:rsidRPr="002C5EC8">
        <w:rPr>
          <w:rFonts w:cs="Arial CYR"/>
          <w:color w:val="000000"/>
        </w:rPr>
        <w:t>О.</w:t>
      </w:r>
    </w:p>
    <w:p w:rsidR="006524B9" w:rsidRPr="002C5EC8" w:rsidRDefault="006524B9" w:rsidP="006524B9">
      <w:pPr>
        <w:spacing w:before="100" w:beforeAutospacing="1" w:after="100" w:afterAutospacing="1"/>
      </w:pPr>
      <w:r w:rsidRPr="002C5EC8">
        <w:rPr>
          <w:rFonts w:cs="Arial CYR"/>
          <w:i/>
          <w:iCs/>
          <w:color w:val="000000"/>
        </w:rPr>
        <w:t>Так карбонат-анион может поддерживать постоянную среду.</w:t>
      </w:r>
      <w:r w:rsidRPr="002C5EC8">
        <w:rPr>
          <w:rFonts w:cs="Arial CYR"/>
          <w:i/>
          <w:iCs/>
          <w:color w:val="000000"/>
        </w:rPr>
        <w:br/>
      </w:r>
    </w:p>
    <w:p w:rsidR="006524B9" w:rsidRPr="00A03945" w:rsidRDefault="006524B9" w:rsidP="006524B9">
      <w:pPr>
        <w:spacing w:before="100" w:beforeAutospacing="1" w:after="100" w:afterAutospacing="1" w:line="300" w:lineRule="atLeast"/>
        <w:jc w:val="both"/>
      </w:pPr>
      <w:r w:rsidRPr="00A03945">
        <w:rPr>
          <w:b/>
        </w:rPr>
        <w:t>Осмотическими</w:t>
      </w:r>
      <w:r w:rsidRPr="00A03945">
        <w:t xml:space="preserve"> называют явления, происходящие в системе, состоящей из двух растворов, разделенных полупроницаемой мембраной. В растительной клетке роль полупроницаемых пленок выполняют пограничные слои цитоплазмы: плазмалемма и </w:t>
      </w:r>
      <w:proofErr w:type="spellStart"/>
      <w:r w:rsidRPr="00A03945">
        <w:t>тонопласт</w:t>
      </w:r>
      <w:proofErr w:type="spellEnd"/>
      <w:r w:rsidRPr="00A03945">
        <w:t>. </w:t>
      </w:r>
    </w:p>
    <w:p w:rsidR="006524B9" w:rsidRPr="00A03945" w:rsidRDefault="006524B9" w:rsidP="006524B9">
      <w:pPr>
        <w:spacing w:before="100" w:beforeAutospacing="1" w:after="100" w:afterAutospacing="1" w:line="300" w:lineRule="atLeast"/>
        <w:jc w:val="both"/>
      </w:pPr>
      <w:r w:rsidRPr="00A03945">
        <w:t xml:space="preserve">Плазмалемма - наружная мембрана цитоплазмы, прилегающая к клеточной оболочке. </w:t>
      </w:r>
      <w:proofErr w:type="spellStart"/>
      <w:r w:rsidRPr="00A03945">
        <w:t>Тонопласт</w:t>
      </w:r>
      <w:proofErr w:type="spellEnd"/>
      <w:r w:rsidRPr="00A03945">
        <w:t xml:space="preserve"> - внутренняя мембрана цитоплазмы, окружающая вакуоль. Вакуоли представляют собой полости в цитоплазме, заполненные клеточным соком - водным раствором углеводов, органических кислот, солей, белков с низким молекулярным весом, пигментов. </w:t>
      </w:r>
    </w:p>
    <w:p w:rsidR="00295011" w:rsidRPr="00A03945" w:rsidRDefault="006524B9" w:rsidP="00295011">
      <w:pPr>
        <w:spacing w:before="100" w:beforeAutospacing="1" w:after="100" w:afterAutospacing="1" w:line="300" w:lineRule="atLeast"/>
        <w:jc w:val="both"/>
      </w:pPr>
      <w:r w:rsidRPr="00A03945">
        <w:t>Концентрация веществ в клеточном соке и во внешней среде (в почве, водоемах) обычно не одинаковы. Если внутриклеточная концентрация веществ выше, чем во внешней среде, вода из среды будет поступать в клетку, точнее в вакуоль, с большей скоростью, чем в обратном направлении. При увеличении объема клеточного сока, вследствие поступления в клетку воды, увеличивается его давление на цитоплазму, плотно прилегающую к оболочке. При полном насыщении клетки водой она имеет максимальный объем. Состояние внутреннего напряжения клетки, обусловленное высоким содержанием воды и</w:t>
      </w:r>
      <w:r w:rsidR="00295011" w:rsidRPr="00295011">
        <w:t xml:space="preserve"> </w:t>
      </w:r>
      <w:r w:rsidR="00295011" w:rsidRPr="00A03945">
        <w:t xml:space="preserve">развивающимся давлением содержимого клетки </w:t>
      </w:r>
      <w:proofErr w:type="gramStart"/>
      <w:r w:rsidR="00295011" w:rsidRPr="00A03945">
        <w:t>на ее оболочку</w:t>
      </w:r>
      <w:proofErr w:type="gramEnd"/>
      <w:r w:rsidR="00295011" w:rsidRPr="00A03945">
        <w:t xml:space="preserve"> носит название тургора Тургор обеспечивает сохранение органами формы (например, листьями, </w:t>
      </w:r>
      <w:proofErr w:type="spellStart"/>
      <w:r w:rsidR="00295011" w:rsidRPr="00A03945">
        <w:t>неодревесневшими</w:t>
      </w:r>
      <w:proofErr w:type="spellEnd"/>
      <w:r w:rsidR="00295011" w:rsidRPr="00A03945">
        <w:t xml:space="preserve"> стеблями) и положения в пространстве, а также сопротивление их действию механических факторов. С потерей воды связано уменьшение тургора и увядание. </w:t>
      </w:r>
    </w:p>
    <w:p w:rsidR="00295011" w:rsidRPr="00A03945" w:rsidRDefault="00295011" w:rsidP="00295011">
      <w:pPr>
        <w:spacing w:before="100" w:beforeAutospacing="1" w:after="100" w:afterAutospacing="1" w:line="300" w:lineRule="atLeast"/>
        <w:jc w:val="both"/>
      </w:pPr>
      <w:r w:rsidRPr="00A03945">
        <w:t xml:space="preserve">Если клетка находится в гипертоническом растворе, концентрация которого больше концентрации клеточного сока, то скорость диффузии воды из клеточного сока будет превышать скорость диффузии воды в клетку из окружающего раствора. Вследствие выхода воды из клетки объем клеточного сока сокращается, тургор уменьшается. Уменьшение объема клеточной вакуоли сопровождается отделением цитоплазмы от оболочки - происходит </w:t>
      </w:r>
      <w:r w:rsidRPr="00A03945">
        <w:rPr>
          <w:b/>
        </w:rPr>
        <w:t>плазмолиз</w:t>
      </w:r>
      <w:r w:rsidRPr="00A03945">
        <w:t xml:space="preserve">. </w:t>
      </w:r>
    </w:p>
    <w:p w:rsidR="00295011" w:rsidRPr="00A03945" w:rsidRDefault="00295011" w:rsidP="00295011">
      <w:pPr>
        <w:spacing w:before="100" w:beforeAutospacing="1" w:after="100" w:afterAutospacing="1" w:line="300" w:lineRule="atLeast"/>
        <w:jc w:val="both"/>
        <w:rPr>
          <w:lang w:val="en-US"/>
        </w:rPr>
      </w:pPr>
      <w:r w:rsidRPr="00A03945">
        <w:t xml:space="preserve">В ходе плазмолиза форма </w:t>
      </w:r>
      <w:proofErr w:type="spellStart"/>
      <w:r w:rsidRPr="00A03945">
        <w:t>плазмолизированного</w:t>
      </w:r>
      <w:proofErr w:type="spellEnd"/>
      <w:r w:rsidRPr="00A03945">
        <w:t xml:space="preserve"> протопласта меняется. Вначале протопласт отстает от клеточной стенки лишь в отдельных местах, чаще всего в уголках. Плазмолиз такой формы называют уголковым </w:t>
      </w:r>
    </w:p>
    <w:p w:rsidR="00295011" w:rsidRPr="00A03945" w:rsidRDefault="00295011" w:rsidP="00295011">
      <w:pPr>
        <w:spacing w:before="100" w:beforeAutospacing="1" w:after="100" w:afterAutospacing="1" w:line="300" w:lineRule="atLeast"/>
        <w:jc w:val="both"/>
      </w:pPr>
      <w:r w:rsidRPr="00A03945">
        <w:t xml:space="preserve">Затем протопласт продолжает отставать от клеточных стенок, сохраняя связь с ними в отдельных местах, поверхность протопласта между этими точками имеет вогнутую форму. На этом этапе плазмолиз называют вогнутым </w:t>
      </w:r>
      <w:proofErr w:type="gramStart"/>
      <w:r w:rsidRPr="00A03945">
        <w:t>Постепенно</w:t>
      </w:r>
      <w:proofErr w:type="gramEnd"/>
      <w:r w:rsidRPr="00A03945">
        <w:t xml:space="preserve"> протопласт отрывается от клеточных стенок по всей поверхности и принимает округлую форму. Такой плазмолиз носит название выпуклого </w:t>
      </w:r>
    </w:p>
    <w:p w:rsidR="00295011" w:rsidRPr="00A03945" w:rsidRDefault="00295011" w:rsidP="00295011">
      <w:pPr>
        <w:spacing w:before="100" w:beforeAutospacing="1" w:after="100" w:afterAutospacing="1" w:line="300" w:lineRule="atLeast"/>
        <w:jc w:val="both"/>
      </w:pPr>
      <w:r w:rsidRPr="00A03945">
        <w:lastRenderedPageBreak/>
        <w:t xml:space="preserve">Если </w:t>
      </w:r>
      <w:proofErr w:type="spellStart"/>
      <w:r w:rsidRPr="00A03945">
        <w:t>плазмолизированную</w:t>
      </w:r>
      <w:proofErr w:type="spellEnd"/>
      <w:r w:rsidRPr="00A03945">
        <w:t xml:space="preserve"> клетку поместить в гипотонический раствор, концентрация которого меньше концентрации клеточного сока, вода из окружающего раствора будет поступать внутрь вакуоли. В результате увеличения объема вакуоли повысится давление клеточного сока на цитоплазму, которая начинает приближаться к стенкам клетки, пока не примет первоначальное положение - произойдет </w:t>
      </w:r>
      <w:proofErr w:type="spellStart"/>
      <w:r w:rsidRPr="00A03945">
        <w:rPr>
          <w:b/>
        </w:rPr>
        <w:t>деплазмолиз</w:t>
      </w:r>
      <w:proofErr w:type="spellEnd"/>
    </w:p>
    <w:p w:rsidR="00295011" w:rsidRPr="00A03945" w:rsidRDefault="00295011" w:rsidP="00295011">
      <w:r w:rsidRPr="00A03945">
        <w:t>Задание №3</w:t>
      </w:r>
    </w:p>
    <w:p w:rsidR="00295011" w:rsidRPr="00A03945" w:rsidRDefault="00295011" w:rsidP="00295011"/>
    <w:p w:rsidR="00295011" w:rsidRPr="00A03945" w:rsidRDefault="00295011" w:rsidP="00295011">
      <w:r w:rsidRPr="00A03945">
        <w:t>Прочитав предложенный текст, ответьте на следующие вопросы.</w:t>
      </w:r>
    </w:p>
    <w:p w:rsidR="00295011" w:rsidRPr="00A03945" w:rsidRDefault="00295011" w:rsidP="00295011"/>
    <w:p w:rsidR="00295011" w:rsidRPr="00A03945" w:rsidRDefault="00295011" w:rsidP="00295011">
      <w:pPr>
        <w:pStyle w:val="a8"/>
        <w:rPr>
          <w:sz w:val="24"/>
          <w:szCs w:val="24"/>
          <w:lang w:eastAsia="ru-RU"/>
        </w:rPr>
      </w:pPr>
      <w:r w:rsidRPr="00A03945">
        <w:rPr>
          <w:sz w:val="24"/>
          <w:szCs w:val="24"/>
          <w:lang w:eastAsia="ru-RU"/>
        </w:rPr>
        <w:t xml:space="preserve">1)определение </w:t>
      </w:r>
      <w:proofErr w:type="spellStart"/>
      <w:r w:rsidRPr="00A03945">
        <w:rPr>
          <w:sz w:val="24"/>
          <w:szCs w:val="24"/>
          <w:lang w:eastAsia="ru-RU"/>
        </w:rPr>
        <w:t>буферности</w:t>
      </w:r>
      <w:proofErr w:type="spellEnd"/>
    </w:p>
    <w:p w:rsidR="00295011" w:rsidRPr="00A03945" w:rsidRDefault="00295011" w:rsidP="00295011">
      <w:pPr>
        <w:pStyle w:val="a8"/>
        <w:rPr>
          <w:sz w:val="24"/>
          <w:szCs w:val="24"/>
          <w:lang w:eastAsia="ru-RU"/>
        </w:rPr>
      </w:pPr>
      <w:r w:rsidRPr="00A03945">
        <w:rPr>
          <w:sz w:val="24"/>
          <w:szCs w:val="24"/>
          <w:lang w:eastAsia="ru-RU"/>
        </w:rPr>
        <w:t>2)от концентрации каких анионов зависят буферные свойства клетки</w:t>
      </w:r>
    </w:p>
    <w:p w:rsidR="00295011" w:rsidRPr="00A03945" w:rsidRDefault="00295011" w:rsidP="00295011">
      <w:pPr>
        <w:pStyle w:val="a8"/>
        <w:rPr>
          <w:sz w:val="24"/>
          <w:szCs w:val="24"/>
          <w:lang w:eastAsia="ru-RU"/>
        </w:rPr>
      </w:pPr>
      <w:r w:rsidRPr="00A03945">
        <w:rPr>
          <w:sz w:val="24"/>
          <w:szCs w:val="24"/>
          <w:lang w:eastAsia="ru-RU"/>
        </w:rPr>
        <w:t xml:space="preserve">3)роль </w:t>
      </w:r>
      <w:proofErr w:type="spellStart"/>
      <w:r w:rsidRPr="00A03945">
        <w:rPr>
          <w:sz w:val="24"/>
          <w:szCs w:val="24"/>
          <w:lang w:eastAsia="ru-RU"/>
        </w:rPr>
        <w:t>буферности</w:t>
      </w:r>
      <w:proofErr w:type="spellEnd"/>
      <w:r w:rsidRPr="00A03945">
        <w:rPr>
          <w:sz w:val="24"/>
          <w:szCs w:val="24"/>
          <w:lang w:eastAsia="ru-RU"/>
        </w:rPr>
        <w:t xml:space="preserve"> в клетке</w:t>
      </w:r>
    </w:p>
    <w:p w:rsidR="00295011" w:rsidRPr="00A03945" w:rsidRDefault="00295011" w:rsidP="00295011">
      <w:pPr>
        <w:pStyle w:val="a8"/>
        <w:rPr>
          <w:sz w:val="24"/>
          <w:szCs w:val="24"/>
          <w:lang w:eastAsia="ru-RU"/>
        </w:rPr>
      </w:pPr>
      <w:r w:rsidRPr="00A03945">
        <w:rPr>
          <w:sz w:val="24"/>
          <w:szCs w:val="24"/>
          <w:lang w:eastAsia="ru-RU"/>
        </w:rPr>
        <w:t>4)уравнение реакций, протекающих в бикарбонатной буферной системе (на магнитной доске)</w:t>
      </w:r>
    </w:p>
    <w:p w:rsidR="006524B9" w:rsidRDefault="006524B9" w:rsidP="006524B9">
      <w:bookmarkStart w:id="0" w:name="_GoBack"/>
      <w:bookmarkEnd w:id="0"/>
    </w:p>
    <w:sectPr w:rsidR="006524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43" w:usb2="00000009" w:usb3="00000000" w:csb0="000001F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2019"/>
    <w:multiLevelType w:val="hybridMultilevel"/>
    <w:tmpl w:val="AAA63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F582AE9"/>
    <w:multiLevelType w:val="multilevel"/>
    <w:tmpl w:val="E910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C74D07"/>
    <w:multiLevelType w:val="multilevel"/>
    <w:tmpl w:val="6FB4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F74C5A"/>
    <w:multiLevelType w:val="multilevel"/>
    <w:tmpl w:val="D310B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85339D"/>
    <w:multiLevelType w:val="hybridMultilevel"/>
    <w:tmpl w:val="CC30E91A"/>
    <w:lvl w:ilvl="0" w:tplc="04190001">
      <w:start w:val="1"/>
      <w:numFmt w:val="bullet"/>
      <w:lvlText w:val=""/>
      <w:lvlJc w:val="left"/>
      <w:pPr>
        <w:ind w:left="1131" w:hanging="360"/>
      </w:pPr>
      <w:rPr>
        <w:rFonts w:ascii="Symbol" w:hAnsi="Symbol" w:hint="default"/>
      </w:rPr>
    </w:lvl>
    <w:lvl w:ilvl="1" w:tplc="04190003" w:tentative="1">
      <w:start w:val="1"/>
      <w:numFmt w:val="bullet"/>
      <w:lvlText w:val="o"/>
      <w:lvlJc w:val="left"/>
      <w:pPr>
        <w:ind w:left="1851" w:hanging="360"/>
      </w:pPr>
      <w:rPr>
        <w:rFonts w:ascii="Courier New" w:hAnsi="Courier New" w:cs="Courier New" w:hint="default"/>
      </w:rPr>
    </w:lvl>
    <w:lvl w:ilvl="2" w:tplc="04190005" w:tentative="1">
      <w:start w:val="1"/>
      <w:numFmt w:val="bullet"/>
      <w:lvlText w:val=""/>
      <w:lvlJc w:val="left"/>
      <w:pPr>
        <w:ind w:left="2571" w:hanging="360"/>
      </w:pPr>
      <w:rPr>
        <w:rFonts w:ascii="Wingdings" w:hAnsi="Wingdings" w:hint="default"/>
      </w:rPr>
    </w:lvl>
    <w:lvl w:ilvl="3" w:tplc="04190001" w:tentative="1">
      <w:start w:val="1"/>
      <w:numFmt w:val="bullet"/>
      <w:lvlText w:val=""/>
      <w:lvlJc w:val="left"/>
      <w:pPr>
        <w:ind w:left="3291" w:hanging="360"/>
      </w:pPr>
      <w:rPr>
        <w:rFonts w:ascii="Symbol" w:hAnsi="Symbol" w:hint="default"/>
      </w:rPr>
    </w:lvl>
    <w:lvl w:ilvl="4" w:tplc="04190003" w:tentative="1">
      <w:start w:val="1"/>
      <w:numFmt w:val="bullet"/>
      <w:lvlText w:val="o"/>
      <w:lvlJc w:val="left"/>
      <w:pPr>
        <w:ind w:left="4011" w:hanging="360"/>
      </w:pPr>
      <w:rPr>
        <w:rFonts w:ascii="Courier New" w:hAnsi="Courier New" w:cs="Courier New" w:hint="default"/>
      </w:rPr>
    </w:lvl>
    <w:lvl w:ilvl="5" w:tplc="04190005" w:tentative="1">
      <w:start w:val="1"/>
      <w:numFmt w:val="bullet"/>
      <w:lvlText w:val=""/>
      <w:lvlJc w:val="left"/>
      <w:pPr>
        <w:ind w:left="4731" w:hanging="360"/>
      </w:pPr>
      <w:rPr>
        <w:rFonts w:ascii="Wingdings" w:hAnsi="Wingdings" w:hint="default"/>
      </w:rPr>
    </w:lvl>
    <w:lvl w:ilvl="6" w:tplc="04190001" w:tentative="1">
      <w:start w:val="1"/>
      <w:numFmt w:val="bullet"/>
      <w:lvlText w:val=""/>
      <w:lvlJc w:val="left"/>
      <w:pPr>
        <w:ind w:left="5451" w:hanging="360"/>
      </w:pPr>
      <w:rPr>
        <w:rFonts w:ascii="Symbol" w:hAnsi="Symbol" w:hint="default"/>
      </w:rPr>
    </w:lvl>
    <w:lvl w:ilvl="7" w:tplc="04190003" w:tentative="1">
      <w:start w:val="1"/>
      <w:numFmt w:val="bullet"/>
      <w:lvlText w:val="o"/>
      <w:lvlJc w:val="left"/>
      <w:pPr>
        <w:ind w:left="6171" w:hanging="360"/>
      </w:pPr>
      <w:rPr>
        <w:rFonts w:ascii="Courier New" w:hAnsi="Courier New" w:cs="Courier New" w:hint="default"/>
      </w:rPr>
    </w:lvl>
    <w:lvl w:ilvl="8" w:tplc="04190005" w:tentative="1">
      <w:start w:val="1"/>
      <w:numFmt w:val="bullet"/>
      <w:lvlText w:val=""/>
      <w:lvlJc w:val="left"/>
      <w:pPr>
        <w:ind w:left="6891" w:hanging="360"/>
      </w:pPr>
      <w:rPr>
        <w:rFonts w:ascii="Wingdings" w:hAnsi="Wingdings" w:hint="default"/>
      </w:rPr>
    </w:lvl>
  </w:abstractNum>
  <w:abstractNum w:abstractNumId="5" w15:restartNumberingAfterBreak="0">
    <w:nsid w:val="4DA44A6F"/>
    <w:multiLevelType w:val="hybridMultilevel"/>
    <w:tmpl w:val="9DBA84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8F86FD1"/>
    <w:multiLevelType w:val="multilevel"/>
    <w:tmpl w:val="DD3A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3"/>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B11"/>
    <w:rsid w:val="001218D2"/>
    <w:rsid w:val="00262E26"/>
    <w:rsid w:val="00295011"/>
    <w:rsid w:val="00316868"/>
    <w:rsid w:val="006524B9"/>
    <w:rsid w:val="00916741"/>
    <w:rsid w:val="0095787B"/>
    <w:rsid w:val="00B40B11"/>
    <w:rsid w:val="00BF6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3FDC8F5"/>
  <w15:chartTrackingRefBased/>
  <w15:docId w15:val="{C259DEA5-412F-4A97-BDAB-B2B815C7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2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18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218D2"/>
    <w:rPr>
      <w:i/>
      <w:iCs/>
    </w:rPr>
  </w:style>
  <w:style w:type="paragraph" w:styleId="a5">
    <w:name w:val="List Paragraph"/>
    <w:basedOn w:val="a"/>
    <w:uiPriority w:val="34"/>
    <w:qFormat/>
    <w:rsid w:val="0095787B"/>
    <w:pPr>
      <w:ind w:left="720"/>
      <w:contextualSpacing/>
    </w:pPr>
  </w:style>
  <w:style w:type="character" w:styleId="a6">
    <w:name w:val="Hyperlink"/>
    <w:basedOn w:val="a0"/>
    <w:uiPriority w:val="99"/>
    <w:semiHidden/>
    <w:unhideWhenUsed/>
    <w:rsid w:val="00262E26"/>
    <w:rPr>
      <w:color w:val="0000FF" w:themeColor="hyperlink"/>
      <w:u w:val="single"/>
    </w:rPr>
  </w:style>
  <w:style w:type="table" w:styleId="a7">
    <w:name w:val="Table Grid"/>
    <w:basedOn w:val="a1"/>
    <w:uiPriority w:val="59"/>
    <w:rsid w:val="00262E2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262E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85388">
      <w:bodyDiv w:val="1"/>
      <w:marLeft w:val="0"/>
      <w:marRight w:val="0"/>
      <w:marTop w:val="0"/>
      <w:marBottom w:val="0"/>
      <w:divBdr>
        <w:top w:val="none" w:sz="0" w:space="0" w:color="auto"/>
        <w:left w:val="none" w:sz="0" w:space="0" w:color="auto"/>
        <w:bottom w:val="none" w:sz="0" w:space="0" w:color="auto"/>
        <w:right w:val="none" w:sz="0" w:space="0" w:color="auto"/>
      </w:divBdr>
    </w:div>
    <w:div w:id="498883403">
      <w:bodyDiv w:val="1"/>
      <w:marLeft w:val="0"/>
      <w:marRight w:val="0"/>
      <w:marTop w:val="0"/>
      <w:marBottom w:val="0"/>
      <w:divBdr>
        <w:top w:val="none" w:sz="0" w:space="0" w:color="auto"/>
        <w:left w:val="none" w:sz="0" w:space="0" w:color="auto"/>
        <w:bottom w:val="none" w:sz="0" w:space="0" w:color="auto"/>
        <w:right w:val="none" w:sz="0" w:space="0" w:color="auto"/>
      </w:divBdr>
    </w:div>
    <w:div w:id="767624927">
      <w:bodyDiv w:val="1"/>
      <w:marLeft w:val="0"/>
      <w:marRight w:val="0"/>
      <w:marTop w:val="0"/>
      <w:marBottom w:val="0"/>
      <w:divBdr>
        <w:top w:val="none" w:sz="0" w:space="0" w:color="auto"/>
        <w:left w:val="none" w:sz="0" w:space="0" w:color="auto"/>
        <w:bottom w:val="none" w:sz="0" w:space="0" w:color="auto"/>
        <w:right w:val="none" w:sz="0" w:space="0" w:color="auto"/>
      </w:divBdr>
    </w:div>
    <w:div w:id="1156073022">
      <w:bodyDiv w:val="1"/>
      <w:marLeft w:val="0"/>
      <w:marRight w:val="0"/>
      <w:marTop w:val="0"/>
      <w:marBottom w:val="0"/>
      <w:divBdr>
        <w:top w:val="none" w:sz="0" w:space="0" w:color="auto"/>
        <w:left w:val="none" w:sz="0" w:space="0" w:color="auto"/>
        <w:bottom w:val="none" w:sz="0" w:space="0" w:color="auto"/>
        <w:right w:val="none" w:sz="0" w:space="0" w:color="auto"/>
      </w:divBdr>
    </w:div>
    <w:div w:id="1344161098">
      <w:bodyDiv w:val="1"/>
      <w:marLeft w:val="0"/>
      <w:marRight w:val="0"/>
      <w:marTop w:val="0"/>
      <w:marBottom w:val="0"/>
      <w:divBdr>
        <w:top w:val="none" w:sz="0" w:space="0" w:color="auto"/>
        <w:left w:val="none" w:sz="0" w:space="0" w:color="auto"/>
        <w:bottom w:val="none" w:sz="0" w:space="0" w:color="auto"/>
        <w:right w:val="none" w:sz="0" w:space="0" w:color="auto"/>
      </w:divBdr>
    </w:div>
    <w:div w:id="1379427411">
      <w:bodyDiv w:val="1"/>
      <w:marLeft w:val="0"/>
      <w:marRight w:val="0"/>
      <w:marTop w:val="0"/>
      <w:marBottom w:val="0"/>
      <w:divBdr>
        <w:top w:val="none" w:sz="0" w:space="0" w:color="auto"/>
        <w:left w:val="none" w:sz="0" w:space="0" w:color="auto"/>
        <w:bottom w:val="none" w:sz="0" w:space="0" w:color="auto"/>
        <w:right w:val="none" w:sz="0" w:space="0" w:color="auto"/>
      </w:divBdr>
    </w:div>
    <w:div w:id="1608348060">
      <w:bodyDiv w:val="1"/>
      <w:marLeft w:val="0"/>
      <w:marRight w:val="0"/>
      <w:marTop w:val="0"/>
      <w:marBottom w:val="0"/>
      <w:divBdr>
        <w:top w:val="none" w:sz="0" w:space="0" w:color="auto"/>
        <w:left w:val="none" w:sz="0" w:space="0" w:color="auto"/>
        <w:bottom w:val="none" w:sz="0" w:space="0" w:color="auto"/>
        <w:right w:val="none" w:sz="0" w:space="0" w:color="auto"/>
      </w:divBdr>
    </w:div>
    <w:div w:id="1660498586">
      <w:bodyDiv w:val="1"/>
      <w:marLeft w:val="0"/>
      <w:marRight w:val="0"/>
      <w:marTop w:val="0"/>
      <w:marBottom w:val="0"/>
      <w:divBdr>
        <w:top w:val="none" w:sz="0" w:space="0" w:color="auto"/>
        <w:left w:val="none" w:sz="0" w:space="0" w:color="auto"/>
        <w:bottom w:val="none" w:sz="0" w:space="0" w:color="auto"/>
        <w:right w:val="none" w:sz="0" w:space="0" w:color="auto"/>
      </w:divBdr>
    </w:div>
    <w:div w:id="1799227570">
      <w:bodyDiv w:val="1"/>
      <w:marLeft w:val="0"/>
      <w:marRight w:val="0"/>
      <w:marTop w:val="0"/>
      <w:marBottom w:val="0"/>
      <w:divBdr>
        <w:top w:val="none" w:sz="0" w:space="0" w:color="auto"/>
        <w:left w:val="none" w:sz="0" w:space="0" w:color="auto"/>
        <w:bottom w:val="none" w:sz="0" w:space="0" w:color="auto"/>
        <w:right w:val="none" w:sz="0" w:space="0" w:color="auto"/>
      </w:divBdr>
      <w:divsChild>
        <w:div w:id="920144416">
          <w:blockQuote w:val="1"/>
          <w:marLeft w:val="0"/>
          <w:marRight w:val="0"/>
          <w:marTop w:val="0"/>
          <w:marBottom w:val="120"/>
          <w:divBdr>
            <w:top w:val="none" w:sz="0" w:space="0" w:color="auto"/>
            <w:left w:val="none" w:sz="0" w:space="0" w:color="auto"/>
            <w:bottom w:val="none" w:sz="0" w:space="0" w:color="auto"/>
            <w:right w:val="none" w:sz="0" w:space="0" w:color="auto"/>
          </w:divBdr>
        </w:div>
        <w:div w:id="1040545496">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968657217">
      <w:bodyDiv w:val="1"/>
      <w:marLeft w:val="0"/>
      <w:marRight w:val="0"/>
      <w:marTop w:val="0"/>
      <w:marBottom w:val="0"/>
      <w:divBdr>
        <w:top w:val="none" w:sz="0" w:space="0" w:color="auto"/>
        <w:left w:val="none" w:sz="0" w:space="0" w:color="auto"/>
        <w:bottom w:val="none" w:sz="0" w:space="0" w:color="auto"/>
        <w:right w:val="none" w:sz="0" w:space="0" w:color="auto"/>
      </w:divBdr>
    </w:div>
    <w:div w:id="1999113851">
      <w:bodyDiv w:val="1"/>
      <w:marLeft w:val="0"/>
      <w:marRight w:val="0"/>
      <w:marTop w:val="0"/>
      <w:marBottom w:val="0"/>
      <w:divBdr>
        <w:top w:val="none" w:sz="0" w:space="0" w:color="auto"/>
        <w:left w:val="none" w:sz="0" w:space="0" w:color="auto"/>
        <w:bottom w:val="none" w:sz="0" w:space="0" w:color="auto"/>
        <w:right w:val="none" w:sz="0" w:space="0" w:color="auto"/>
      </w:divBdr>
    </w:div>
    <w:div w:id="2031174344">
      <w:bodyDiv w:val="1"/>
      <w:marLeft w:val="0"/>
      <w:marRight w:val="0"/>
      <w:marTop w:val="0"/>
      <w:marBottom w:val="0"/>
      <w:divBdr>
        <w:top w:val="none" w:sz="0" w:space="0" w:color="auto"/>
        <w:left w:val="none" w:sz="0" w:space="0" w:color="auto"/>
        <w:bottom w:val="none" w:sz="0" w:space="0" w:color="auto"/>
        <w:right w:val="none" w:sz="0" w:space="0" w:color="auto"/>
      </w:divBdr>
      <w:divsChild>
        <w:div w:id="2064056967">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u.wikipedia.org/wiki/%D0%9C%D0%B5%D0%B4%D1%8C/o%D0%9C%D0%B5%D0%B4%D1%8C" TargetMode="External"/><Relationship Id="rId21" Type="http://schemas.openxmlformats.org/officeDocument/2006/relationships/hyperlink" Target="http://ru.wikipedia.org/wiki/%D0%9A%D0%BE%D0%B1%D0%B0%D0%BB%D1%8C%D1%82/o%D0%9A%D0%BE%D0%B1%D0%B0%D0%BB%D1%8C%D1%82" TargetMode="External"/><Relationship Id="rId42" Type="http://schemas.openxmlformats.org/officeDocument/2006/relationships/hyperlink" Target="https://urok.1sept.ru/articles/612456/pril4.docx" TargetMode="External"/><Relationship Id="rId47" Type="http://schemas.openxmlformats.org/officeDocument/2006/relationships/hyperlink" Target="http://ru.wikipedia.org/wiki/%D0%9D%D1%83%D0%BA%D0%BB%D0%B5%D0%BE%D1%82%D0%B8%D0%B4" TargetMode="External"/><Relationship Id="rId63" Type="http://schemas.openxmlformats.org/officeDocument/2006/relationships/hyperlink" Target="http://ru.wikipedia.org/wiki/%D0%92%D0%B0%D0%BD%D0%B0%D0%B4%D0%B8%D0%B9" TargetMode="External"/><Relationship Id="rId68" Type="http://schemas.openxmlformats.org/officeDocument/2006/relationships/hyperlink" Target="http://ru.wikipedia.org/wiki/%D0%9D%D0%B8%D0%BA%D0%B5%D0%BB%D1%8C" TargetMode="External"/><Relationship Id="rId84" Type="http://schemas.openxmlformats.org/officeDocument/2006/relationships/theme" Target="theme/theme1.xml"/><Relationship Id="rId16" Type="http://schemas.openxmlformats.org/officeDocument/2006/relationships/hyperlink" Target="http://ru.wikipedia.org/wiki/%D0%9A%D0%B0%D0%BB%D1%8C%D1%86%D0%B8%D0%B9/o%D0%9A%D0%B0%D0%BB%D1%8C%D1%86%D0%B8%D0%B9" TargetMode="External"/><Relationship Id="rId11" Type="http://schemas.openxmlformats.org/officeDocument/2006/relationships/hyperlink" Target="http://ru.wikipedia.org/wiki/%D0%A1%D0%B5%D1%80%D0%B0/o%D0%A1%D0%B5%D1%80%D0%B0" TargetMode="External"/><Relationship Id="rId32" Type="http://schemas.openxmlformats.org/officeDocument/2006/relationships/hyperlink" Target="http://ru.wikipedia.org/wiki/%D0%9F%D0%BB%D0%B0%D1%82%D0%B8%D0%BD%D0%B0/o%D0%9F%D0%BB%D0%B0%D1%82%D0%B8%D0%BD%D0%B0" TargetMode="External"/><Relationship Id="rId37" Type="http://schemas.openxmlformats.org/officeDocument/2006/relationships/hyperlink" Target="http://ru.wikipedia.org/wiki/%D0%9D%D1%83%D0%BA%D0%BB%D0%B5%D0%B8%D0%BD%D0%BE%D0%B2%D1%8B%D0%B5_%D0%BA%D0%B8%D1%81%D0%BB%D0%BE%D1%82%D1%8B/o%D0%9D%D1%83%D0%BA%D0%BB%D0%B5%D0%B8%D0%BD%D0%BE%D0%B2%D1%8B%D0%B5%20%D0%BA%D0%B8%D1%81%D0%BB%D0%BE%D1%82%D1%8B" TargetMode="External"/><Relationship Id="rId53" Type="http://schemas.openxmlformats.org/officeDocument/2006/relationships/hyperlink" Target="http://ru.wikipedia.org/wiki/%D0%92%D0%BE%D0%B4%D0%BE%D1%80%D0%BE%D0%B4" TargetMode="External"/><Relationship Id="rId58" Type="http://schemas.openxmlformats.org/officeDocument/2006/relationships/hyperlink" Target="http://ru.wikipedia.org/wiki/%D0%A4%D0%BE%D1%81%D1%84%D0%BE%D1%80" TargetMode="External"/><Relationship Id="rId74" Type="http://schemas.openxmlformats.org/officeDocument/2006/relationships/hyperlink" Target="http://ru.wikipedia.org/wiki/%D0%97%D0%BE%D0%BB%D0%BE%D1%82%D0%BE" TargetMode="External"/><Relationship Id="rId79" Type="http://schemas.openxmlformats.org/officeDocument/2006/relationships/image" Target="media/image5.png"/><Relationship Id="rId5" Type="http://schemas.openxmlformats.org/officeDocument/2006/relationships/hyperlink" Target="https://urok.1sept.ru/articles/612456/pril1.docx" TargetMode="External"/><Relationship Id="rId61" Type="http://schemas.openxmlformats.org/officeDocument/2006/relationships/hyperlink" Target="http://ru.wikipedia.org/wiki/%D0%9A%D0%B0%D0%BB%D1%8C%D1%86%D0%B8%D0%B9" TargetMode="External"/><Relationship Id="rId82" Type="http://schemas.openxmlformats.org/officeDocument/2006/relationships/image" Target="media/image8.gif"/><Relationship Id="rId19" Type="http://schemas.openxmlformats.org/officeDocument/2006/relationships/hyperlink" Target="http://ru.wikipedia.org/wiki/%D0%93%D0%B5%D1%80%D0%BC%D0%B0%D0%BD%D0%B8%D0%B9/o%D0%93%D0%B5%D1%80%D0%BC%D0%B0%D0%BD%D0%B8%D0%B9" TargetMode="External"/><Relationship Id="rId14" Type="http://schemas.openxmlformats.org/officeDocument/2006/relationships/hyperlink" Target="http://ru.wikipedia.org/wiki/%D0%9C%D0%B0%D0%B3%D0%BD%D0%B8%D0%B9/o%D0%9C%D0%B0%D0%B3%D0%BD%D0%B8%D0%B9" TargetMode="External"/><Relationship Id="rId22" Type="http://schemas.openxmlformats.org/officeDocument/2006/relationships/hyperlink" Target="http://ru.wikipedia.org/wiki/%D0%9C%D0%B0%D1%80%D0%B3%D0%B0%D0%BD%D0%B5%D1%86/o%D0%9C%D0%B0%D1%80%D0%B3%D0%B0%D0%BD%D0%B5%D1%86" TargetMode="External"/><Relationship Id="rId27" Type="http://schemas.openxmlformats.org/officeDocument/2006/relationships/hyperlink" Target="http://ru.wikipedia.org/wiki/%D0%A5%D1%80%D0%BE%D0%BC/o%D0%A5%D1%80%D0%BE%D0%BC" TargetMode="External"/><Relationship Id="rId30" Type="http://schemas.openxmlformats.org/officeDocument/2006/relationships/hyperlink" Target="http://ru.wikipedia.org/wiki/%D0%A1%D0%B5%D1%80%D0%B5%D0%B1%D1%80%D0%BE/o%D0%A1%D0%B5%D1%80%D0%B5%D0%B1%D1%80%D0%BE" TargetMode="External"/><Relationship Id="rId35" Type="http://schemas.openxmlformats.org/officeDocument/2006/relationships/hyperlink" Target="http://ru.wikipedia.org/wiki/%D0%9E%D0%BA%D0%B8%D1%81%D0%BB%D0%B8%D1%82%D0%B5%D0%BB%D1%8C/o%D0%9E%D0%BA%D0%B8%D1%81%D0%BB%D0%B8%D1%82%D0%B5%D0%BB%D1%8C" TargetMode="External"/><Relationship Id="rId43" Type="http://schemas.openxmlformats.org/officeDocument/2006/relationships/image" Target="media/image1.gif"/><Relationship Id="rId48" Type="http://schemas.openxmlformats.org/officeDocument/2006/relationships/hyperlink" Target="http://ru.wikipedia.org/wiki/%D0%9D%D1%83%D0%BA%D0%BB%D0%B5%D0%B8%D0%BD%D0%BE%D0%B2%D1%8B%D0%B5_%D0%BA%D0%B8%D1%81%D0%BB%D0%BE%D1%82%D1%8B" TargetMode="External"/><Relationship Id="rId56" Type="http://schemas.openxmlformats.org/officeDocument/2006/relationships/hyperlink" Target="http://ru.wikipedia.org/wiki/%D0%A1%D0%B5%D1%80%D0%B0" TargetMode="External"/><Relationship Id="rId64" Type="http://schemas.openxmlformats.org/officeDocument/2006/relationships/hyperlink" Target="http://ru.wikipedia.org/wiki/%D0%93%D0%B5%D1%80%D0%BC%D0%B0%D0%BD%D0%B8%D0%B9" TargetMode="External"/><Relationship Id="rId69" Type="http://schemas.openxmlformats.org/officeDocument/2006/relationships/hyperlink" Target="http://ru.wikipedia.org/wiki/%D0%9C%D0%B5%D0%B4%D1%8C" TargetMode="External"/><Relationship Id="rId77" Type="http://schemas.openxmlformats.org/officeDocument/2006/relationships/image" Target="media/image3.jpeg"/><Relationship Id="rId8" Type="http://schemas.openxmlformats.org/officeDocument/2006/relationships/hyperlink" Target="http://ru.wikipedia.org/wiki/%D0%92%D0%BE%D0%B4%D0%BE%D1%80%D0%BE%D0%B4/o%D0%92%D0%BE%D0%B4%D0%BE%D1%80%D0%BE%D0%B4" TargetMode="External"/><Relationship Id="rId51" Type="http://schemas.openxmlformats.org/officeDocument/2006/relationships/hyperlink" Target="http://ru.wikipedia.org/wiki/%D0%9A%D0%B8%D1%81%D0%BB%D0%BE%D1%80%D0%BE%D0%B4" TargetMode="External"/><Relationship Id="rId72" Type="http://schemas.openxmlformats.org/officeDocument/2006/relationships/hyperlink" Target="http://ru.wikipedia.org/wiki/%D0%A0%D1%83%D1%82%D0%B5%D0%BD%D0%B8%D0%B9" TargetMode="External"/><Relationship Id="rId80" Type="http://schemas.openxmlformats.org/officeDocument/2006/relationships/image" Target="media/image6.gif"/><Relationship Id="rId3" Type="http://schemas.openxmlformats.org/officeDocument/2006/relationships/settings" Target="settings.xml"/><Relationship Id="rId12" Type="http://schemas.openxmlformats.org/officeDocument/2006/relationships/hyperlink" Target="http://ru.wikipedia.org/wiki/%D0%A4%D0%BE%D1%81%D1%84%D0%BE%D1%80/o%D0%A4%D0%BE%D1%81%D1%84%D0%BE%D1%80" TargetMode="External"/><Relationship Id="rId17" Type="http://schemas.openxmlformats.org/officeDocument/2006/relationships/hyperlink" Target="http://ru.wikipedia.org/wiki/%D0%96%D0%B5%D0%BB%D0%B5%D0%B7%D0%BE/o%D0%96%D0%B5%D0%BB%D0%B5%D0%B7%D0%BE" TargetMode="External"/><Relationship Id="rId25" Type="http://schemas.openxmlformats.org/officeDocument/2006/relationships/hyperlink" Target="http://ru.wikipedia.org/wiki/%D0%A4%D1%82%D0%BE%D1%80/o%D0%A4%D1%82%D0%BE%D1%80" TargetMode="External"/><Relationship Id="rId33" Type="http://schemas.openxmlformats.org/officeDocument/2006/relationships/hyperlink" Target="http://ru.wikipedia.org/wiki/%D0%A6%D0%B5%D0%B7%D0%B8%D0%B9/o%D0%A6%D0%B5%D0%B7%D0%B8%D0%B9" TargetMode="External"/><Relationship Id="rId38" Type="http://schemas.openxmlformats.org/officeDocument/2006/relationships/hyperlink" Target="http://ru.wikipedia.org/wiki/%D0%A5%D0%BB%D0%BE%D1%80%D0%BE%D1%84%D0%B8%D0%BB%D0%BB/o%D0%A5%D0%BB%D0%BE%D1%80%D0%BE%D1%84%D0%B8%D0%BB%D0%BB" TargetMode="External"/><Relationship Id="rId46" Type="http://schemas.openxmlformats.org/officeDocument/2006/relationships/hyperlink" Target="http://ru.wikipedia.org/wiki/%D0%9E%D0%BA%D0%B8%D1%81%D0%BB%D0%B8%D1%82%D0%B5%D0%BB%D1%8C" TargetMode="External"/><Relationship Id="rId59" Type="http://schemas.openxmlformats.org/officeDocument/2006/relationships/hyperlink" Target="http://ru.wikipedia.org/wiki/%D0%9C%D0%B0%D0%B3%D0%BD%D0%B8%D0%B9" TargetMode="External"/><Relationship Id="rId67" Type="http://schemas.openxmlformats.org/officeDocument/2006/relationships/hyperlink" Target="http://ru.wikipedia.org/wiki/%D0%9C%D0%B0%D1%80%D0%B3%D0%B0%D0%BD%D0%B5%D1%86" TargetMode="External"/><Relationship Id="rId20" Type="http://schemas.openxmlformats.org/officeDocument/2006/relationships/hyperlink" Target="http://ru.wikipedia.org/wiki/%D0%99%D0%BE%D0%B4/o%D0%99%D0%BE%D0%B4" TargetMode="External"/><Relationship Id="rId41" Type="http://schemas.openxmlformats.org/officeDocument/2006/relationships/hyperlink" Target="https://urok.1sept.ru/articles/612456/pril3.docx" TargetMode="External"/><Relationship Id="rId54" Type="http://schemas.openxmlformats.org/officeDocument/2006/relationships/hyperlink" Target="http://ru.wikipedia.org/wiki/%D0%90%D0%B7%D0%BE%D1%82" TargetMode="External"/><Relationship Id="rId62" Type="http://schemas.openxmlformats.org/officeDocument/2006/relationships/hyperlink" Target="http://ru.wikipedia.org/wiki/%D0%96%D0%B5%D0%BB%D0%B5%D0%B7%D0%BE" TargetMode="External"/><Relationship Id="rId70" Type="http://schemas.openxmlformats.org/officeDocument/2006/relationships/hyperlink" Target="http://ru.wikipedia.org/wiki/%D0%A4%D1%82%D0%BE%D1%80" TargetMode="External"/><Relationship Id="rId75" Type="http://schemas.openxmlformats.org/officeDocument/2006/relationships/hyperlink" Target="http://ru.wikipedia.org/wiki/%D0%A1%D0%B5%D1%80%D0%B5%D0%B1%D1%80%D0%BE"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ru.wikipedia.org/wiki/%D0%9A%D0%B8%D1%81%D0%BB%D0%BE%D1%80%D0%BE%D0%B4/o%D0%9A%D0%B8%D1%81%D0%BB%D0%BE%D1%80%D0%BE%D0%B4" TargetMode="External"/><Relationship Id="rId15" Type="http://schemas.openxmlformats.org/officeDocument/2006/relationships/hyperlink" Target="http://ru.wikipedia.org/wiki/%D0%9D%D0%B0%D1%82%D1%80%D0%B8%D0%B9/o%D0%9D%D0%B0%D1%82%D1%80%D0%B8%D0%B9" TargetMode="External"/><Relationship Id="rId23" Type="http://schemas.openxmlformats.org/officeDocument/2006/relationships/hyperlink" Target="http://ru.wikipedia.org/wiki/%D0%9D%D0%B8%D0%BA%D0%B5%D0%BB%D1%8C/o%D0%9D%D0%B8%D0%BA%D0%B5%D0%BB%D1%8C" TargetMode="External"/><Relationship Id="rId28" Type="http://schemas.openxmlformats.org/officeDocument/2006/relationships/hyperlink" Target="http://ru.wikipedia.org/wiki/%D0%A6%D0%B8%D0%BD%D0%BA/o%D0%A6%D0%B8%D0%BD%D0%BA" TargetMode="External"/><Relationship Id="rId36" Type="http://schemas.openxmlformats.org/officeDocument/2006/relationships/hyperlink" Target="http://ru.wikipedia.org/wiki/%D0%9D%D1%83%D0%BA%D0%BB%D0%B5%D0%BE%D1%82%D0%B8%D0%B4/o%D0%9D%D1%83%D0%BA%D0%BB%D0%B5%D0%BE%D1%82%D0%B8%D0%B4" TargetMode="External"/><Relationship Id="rId49" Type="http://schemas.openxmlformats.org/officeDocument/2006/relationships/hyperlink" Target="http://ru.wikipedia.org/wiki/%D0%A5%D0%BB%D0%BE%D1%80%D0%BE%D1%84%D0%B8%D0%BB%D0%BB" TargetMode="External"/><Relationship Id="rId57" Type="http://schemas.openxmlformats.org/officeDocument/2006/relationships/hyperlink" Target="http://ru.wikipedia.org/wiki/%D0%A5%D0%BB%D0%BE%D1%80" TargetMode="External"/><Relationship Id="rId10" Type="http://schemas.openxmlformats.org/officeDocument/2006/relationships/hyperlink" Target="http://ru.wikipedia.org/wiki/%D0%9A%D0%B0%D0%BB%D0%B8%D0%B9/o%D0%9A%D0%B0%D0%BB%D0%B8%D0%B9" TargetMode="External"/><Relationship Id="rId31" Type="http://schemas.openxmlformats.org/officeDocument/2006/relationships/hyperlink" Target="http://ru.wikipedia.org/wiki/%D0%A0%D1%82%D1%83%D1%82%D1%8C/o%D0%A0%D1%82%D1%83%D1%82%D1%8C" TargetMode="External"/><Relationship Id="rId44" Type="http://schemas.openxmlformats.org/officeDocument/2006/relationships/image" Target="media/image2.jpeg"/><Relationship Id="rId52" Type="http://schemas.openxmlformats.org/officeDocument/2006/relationships/hyperlink" Target="http://ru.wikipedia.org/wiki/%D0%A3%D0%B3%D0%BB%D0%B5%D1%80%D0%BE%D0%B4" TargetMode="External"/><Relationship Id="rId60" Type="http://schemas.openxmlformats.org/officeDocument/2006/relationships/hyperlink" Target="http://ru.wikipedia.org/wiki/%D0%9D%D0%B0%D1%82%D1%80%D0%B8%D0%B9" TargetMode="External"/><Relationship Id="rId65" Type="http://schemas.openxmlformats.org/officeDocument/2006/relationships/hyperlink" Target="http://ru.wikipedia.org/wiki/%D0%9A%D0%BE%D0%B1%D0%B0%D0%BB%D1%8C%D1%82" TargetMode="External"/><Relationship Id="rId73" Type="http://schemas.openxmlformats.org/officeDocument/2006/relationships/hyperlink" Target="http://ru.wikipedia.org/wiki/%D0%A5%D1%80%D0%BE%D0%BC" TargetMode="External"/><Relationship Id="rId78" Type="http://schemas.openxmlformats.org/officeDocument/2006/relationships/image" Target="media/image4.jpeg"/><Relationship Id="rId81" Type="http://schemas.openxmlformats.org/officeDocument/2006/relationships/image" Target="media/image7.gif"/><Relationship Id="rId4" Type="http://schemas.openxmlformats.org/officeDocument/2006/relationships/webSettings" Target="webSettings.xml"/><Relationship Id="rId9" Type="http://schemas.openxmlformats.org/officeDocument/2006/relationships/hyperlink" Target="http://ru.wikipedia.org/wiki/%D0%90%D0%B7%D0%BE%D1%82/o%D0%90%D0%B7%D0%BE%D1%82" TargetMode="External"/><Relationship Id="rId13" Type="http://schemas.openxmlformats.org/officeDocument/2006/relationships/hyperlink" Target="http://ru.wikipedia.org/wiki/%D0%A5%D0%BB%D0%BE%D1%80/o%D0%A5%D0%BB%D0%BE%D1%80" TargetMode="External"/><Relationship Id="rId18" Type="http://schemas.openxmlformats.org/officeDocument/2006/relationships/hyperlink" Target="http://ru.wikipedia.org/wiki/%D0%92%D0%B0%D0%BD%D0%B0%D0%B4%D0%B8%D0%B9/o%D0%92%D0%B0%D0%BD%D0%B0%D0%B4%D0%B8%D0%B9" TargetMode="External"/><Relationship Id="rId39" Type="http://schemas.openxmlformats.org/officeDocument/2006/relationships/hyperlink" Target="http://ru.wikipedia.org/wiki/%D0%98%D0%BD%D1%81%D1%83%D0%BB%D0%B8%D0%BD/o%D0%98%D0%BD%D1%81%D1%83%D0%BB%D0%B8%D0%BD" TargetMode="External"/><Relationship Id="rId34" Type="http://schemas.openxmlformats.org/officeDocument/2006/relationships/hyperlink" Target="http://ru.wikipedia.org/wiki/%D0%90%D1%8D%D1%80%D0%BE%D0%B1%D1%8B/o%D0%90%D1%8D%D1%80%D0%BE%D0%B1%D1%8B" TargetMode="External"/><Relationship Id="rId50" Type="http://schemas.openxmlformats.org/officeDocument/2006/relationships/hyperlink" Target="http://ru.wikipedia.org/wiki/%D0%98%D0%BD%D1%81%D1%83%D0%BB%D0%B8%D0%BD" TargetMode="External"/><Relationship Id="rId55" Type="http://schemas.openxmlformats.org/officeDocument/2006/relationships/hyperlink" Target="http://ru.wikipedia.org/wiki/%D0%9A%D0%B0%D0%BB%D0%B8%D0%B9" TargetMode="External"/><Relationship Id="rId76" Type="http://schemas.openxmlformats.org/officeDocument/2006/relationships/hyperlink" Target="http://ru.wikipedia.org/wiki/%D0%A6%D0%B5%D0%B7%D0%B8%D0%B9" TargetMode="External"/><Relationship Id="rId7" Type="http://schemas.openxmlformats.org/officeDocument/2006/relationships/hyperlink" Target="http://ru.wikipedia.org/wiki/%D0%A3%D0%B3%D0%BB%D0%B5%D1%80%D0%BE%D0%B4/o%D0%A3%D0%B3%D0%BB%D0%B5%D1%80%D0%BE%D0%B4" TargetMode="External"/><Relationship Id="rId71" Type="http://schemas.openxmlformats.org/officeDocument/2006/relationships/hyperlink" Target="http://ru.wikipedia.org/wiki/%D0%A6%D0%B8%D0%BD%D0%BA" TargetMode="External"/><Relationship Id="rId2" Type="http://schemas.openxmlformats.org/officeDocument/2006/relationships/styles" Target="styles.xml"/><Relationship Id="rId29" Type="http://schemas.openxmlformats.org/officeDocument/2006/relationships/hyperlink" Target="http://ru.wikipedia.org/wiki/%D0%97%D0%BE%D0%BB%D0%BE%D1%82%D0%BE/o%D0%97%D0%BE%D0%BB%D0%BE%D1%82%D0%BE" TargetMode="External"/><Relationship Id="rId24" Type="http://schemas.openxmlformats.org/officeDocument/2006/relationships/hyperlink" Target="http://ru.wikipedia.org/wiki/%D0%A0%D1%83%D1%82%D0%B5%D0%BD%D0%B8%D0%B9/o%D0%A0%D1%83%D1%82%D0%B5%D0%BD%D0%B8%D0%B9" TargetMode="External"/><Relationship Id="rId40" Type="http://schemas.openxmlformats.org/officeDocument/2006/relationships/hyperlink" Target="https://urok.1sept.ru/articles/612456/pril2.docx" TargetMode="External"/><Relationship Id="rId45" Type="http://schemas.openxmlformats.org/officeDocument/2006/relationships/hyperlink" Target="http://ru.wikipedia.org/wiki/%D0%90%D1%8D%D1%80%D0%BE%D0%B1%D1%8B" TargetMode="External"/><Relationship Id="rId66" Type="http://schemas.openxmlformats.org/officeDocument/2006/relationships/hyperlink" Target="http://ru.wikipedia.org/wiki/%D0%99%D0%BE%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19</Pages>
  <Words>4497</Words>
  <Characters>25637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2021-11-01T15:24:00Z</dcterms:created>
  <dcterms:modified xsi:type="dcterms:W3CDTF">2021-11-01T16:32:00Z</dcterms:modified>
</cp:coreProperties>
</file>